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eastAsiaTheme="minorHAnsi" w:hAnsi="Arial" w:cs="Arial"/>
          <w:sz w:val="24"/>
          <w:szCs w:val="24"/>
          <w:lang w:eastAsia="en-US"/>
        </w:rPr>
        <w:object w:dxaOrig="105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pt" o:ole="">
            <v:imagedata r:id="rId4" o:title=""/>
          </v:shape>
          <o:OLEObject Type="Embed" ProgID="PBrush" ShapeID="_x0000_i1025" DrawAspect="Content" ObjectID="_1728902936" r:id="rId5"/>
        </w:object>
      </w: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АДМИНИСТРАЦИЯ</w:t>
      </w:r>
    </w:p>
    <w:p w:rsidR="00DF27BD" w:rsidRPr="00573A89" w:rsidRDefault="00DF27BD" w:rsidP="00DF27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ВОРОНЕЖСКОЙ ОБЛАСТИ</w:t>
      </w:r>
    </w:p>
    <w:p w:rsidR="00DF27BD" w:rsidRPr="00573A89" w:rsidRDefault="00DF27BD" w:rsidP="00DF27B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DF27BD" w:rsidRPr="00573A89" w:rsidRDefault="00DF27BD" w:rsidP="00DF27BD">
      <w:pPr>
        <w:spacing w:line="240" w:lineRule="atLeast"/>
        <w:jc w:val="center"/>
        <w:rPr>
          <w:rFonts w:ascii="Arial" w:hAnsi="Arial" w:cs="Arial"/>
        </w:rPr>
      </w:pPr>
      <w:r w:rsidRPr="00573A89">
        <w:rPr>
          <w:rFonts w:ascii="Arial" w:hAnsi="Arial" w:cs="Arial"/>
        </w:rPr>
        <w:t>ул. Вислевского, 47, с.</w:t>
      </w:r>
      <w:r w:rsidR="004B5B3D" w:rsidRPr="00573A89">
        <w:rPr>
          <w:rFonts w:ascii="Arial" w:hAnsi="Arial" w:cs="Arial"/>
        </w:rPr>
        <w:t xml:space="preserve"> </w:t>
      </w:r>
      <w:r w:rsidRPr="00573A89">
        <w:rPr>
          <w:rFonts w:ascii="Arial" w:hAnsi="Arial" w:cs="Arial"/>
        </w:rPr>
        <w:t>Губарёво, Семилукского района, Воронежской области, 396947</w:t>
      </w:r>
    </w:p>
    <w:p w:rsidR="00DF27BD" w:rsidRPr="00573A89" w:rsidRDefault="00DF27BD" w:rsidP="00DF27B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РАСПОРЯЖЕНИЕ</w:t>
      </w:r>
    </w:p>
    <w:p w:rsidR="000F2805" w:rsidRDefault="000F2805" w:rsidP="00DF27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2805" w:rsidRDefault="000F2805" w:rsidP="00DF27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7BD" w:rsidRPr="00573A89" w:rsidRDefault="00671A4A" w:rsidP="00DF27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</w:t>
      </w:r>
      <w:r w:rsidR="00DF27BD" w:rsidRPr="00573A89">
        <w:rPr>
          <w:rFonts w:ascii="Arial" w:hAnsi="Arial" w:cs="Arial"/>
          <w:sz w:val="24"/>
          <w:szCs w:val="24"/>
        </w:rPr>
        <w:t>.</w:t>
      </w:r>
      <w:r w:rsidR="00D37615" w:rsidRPr="00573A8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="004B5B3D" w:rsidRPr="00573A89">
        <w:rPr>
          <w:rFonts w:ascii="Arial" w:hAnsi="Arial" w:cs="Arial"/>
          <w:sz w:val="24"/>
          <w:szCs w:val="24"/>
        </w:rPr>
        <w:t>.2022 года № 7</w:t>
      </w:r>
      <w:r w:rsidR="002D6CCF">
        <w:rPr>
          <w:rFonts w:ascii="Arial" w:hAnsi="Arial" w:cs="Arial"/>
          <w:sz w:val="24"/>
          <w:szCs w:val="24"/>
        </w:rPr>
        <w:t>4</w:t>
      </w:r>
      <w:r w:rsidR="00DF27BD" w:rsidRPr="00573A89">
        <w:rPr>
          <w:rFonts w:ascii="Arial" w:hAnsi="Arial" w:cs="Arial"/>
          <w:sz w:val="24"/>
          <w:szCs w:val="24"/>
        </w:rPr>
        <w:t>-р</w:t>
      </w:r>
    </w:p>
    <w:p w:rsidR="00DF27BD" w:rsidRDefault="00DF27BD" w:rsidP="000F2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с. Губарёво</w:t>
      </w:r>
    </w:p>
    <w:p w:rsidR="000F2805" w:rsidRPr="000F2805" w:rsidRDefault="000F2805" w:rsidP="000F2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0E8" w:rsidRPr="00D270E8" w:rsidRDefault="00D270E8" w:rsidP="00D270E8">
      <w:pPr>
        <w:shd w:val="clear" w:color="auto" w:fill="FFFFFF"/>
        <w:spacing w:after="0" w:line="240" w:lineRule="auto"/>
        <w:ind w:right="4677"/>
        <w:jc w:val="both"/>
        <w:rPr>
          <w:rFonts w:ascii="Arial" w:eastAsia="Calibri" w:hAnsi="Arial" w:cs="Arial"/>
          <w:sz w:val="24"/>
          <w:szCs w:val="24"/>
        </w:rPr>
      </w:pPr>
      <w:r w:rsidRPr="00D270E8">
        <w:rPr>
          <w:rFonts w:ascii="Arial" w:eastAsia="Calibri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Губарёвского сельского поселения Семилукского муниципального района Воронежской области на 2023 год</w:t>
      </w:r>
    </w:p>
    <w:p w:rsidR="00D270E8" w:rsidRPr="00D270E8" w:rsidRDefault="00D270E8" w:rsidP="00D270E8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270E8" w:rsidRPr="00D270E8" w:rsidRDefault="00D270E8" w:rsidP="00D270E8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70E8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</w:t>
      </w:r>
      <w:bookmarkStart w:id="0" w:name="_GoBack"/>
      <w:bookmarkEnd w:id="0"/>
      <w:r w:rsidRPr="00D270E8">
        <w:rPr>
          <w:rFonts w:ascii="Arial" w:eastAsia="Calibri" w:hAnsi="Arial" w:cs="Arial"/>
          <w:sz w:val="24"/>
          <w:szCs w:val="24"/>
        </w:rPr>
        <w:t>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D270E8" w:rsidRPr="00D270E8" w:rsidRDefault="00D270E8" w:rsidP="00D270E8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70E8">
        <w:rPr>
          <w:rFonts w:ascii="Arial" w:eastAsia="Calibri" w:hAnsi="Arial" w:cs="Arial"/>
          <w:sz w:val="24"/>
          <w:szCs w:val="24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Губарёвского сельского поселения Семилукского муниципального района Воронежской области на 2023 год. </w:t>
      </w:r>
    </w:p>
    <w:p w:rsidR="00D270E8" w:rsidRPr="00D270E8" w:rsidRDefault="00D270E8" w:rsidP="00D270E8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270E8">
        <w:rPr>
          <w:rFonts w:ascii="Arial" w:eastAsia="Calibri" w:hAnsi="Arial" w:cs="Arial"/>
          <w:sz w:val="24"/>
          <w:szCs w:val="24"/>
        </w:rPr>
        <w:t>2. Разместить настоящее распоряжение на официальном сайте администрации Губарёвского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4B5B3D" w:rsidRPr="004B5B3D" w:rsidRDefault="00D270E8" w:rsidP="00D270E8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212121"/>
          <w:sz w:val="24"/>
          <w:szCs w:val="24"/>
        </w:rPr>
      </w:pPr>
      <w:r w:rsidRPr="00D270E8">
        <w:rPr>
          <w:rFonts w:ascii="Arial" w:eastAsia="Calibri" w:hAnsi="Arial" w:cs="Arial"/>
          <w:sz w:val="24"/>
          <w:szCs w:val="24"/>
        </w:rPr>
        <w:t>3. Контроль за исполнением настоящего распоряжения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542"/>
      </w:tblGrid>
      <w:tr w:rsidR="00305E1E" w:rsidRPr="00573A89" w:rsidTr="00305E1E">
        <w:tc>
          <w:tcPr>
            <w:tcW w:w="4813" w:type="dxa"/>
          </w:tcPr>
          <w:p w:rsidR="00305E1E" w:rsidRPr="00573A89" w:rsidRDefault="00305E1E" w:rsidP="00BE57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05E1E" w:rsidRPr="00573A89" w:rsidRDefault="00305E1E" w:rsidP="00BE5756">
            <w:pPr>
              <w:rPr>
                <w:rFonts w:ascii="Arial" w:hAnsi="Arial" w:cs="Arial"/>
                <w:sz w:val="24"/>
                <w:szCs w:val="24"/>
              </w:rPr>
            </w:pPr>
            <w:r w:rsidRPr="00573A89">
              <w:rPr>
                <w:rFonts w:ascii="Arial" w:hAnsi="Arial" w:cs="Arial"/>
                <w:sz w:val="24"/>
                <w:szCs w:val="24"/>
              </w:rPr>
              <w:t xml:space="preserve">Глава Губарёвского </w:t>
            </w:r>
          </w:p>
          <w:p w:rsidR="00305E1E" w:rsidRPr="00573A89" w:rsidRDefault="00305E1E" w:rsidP="00BE5756">
            <w:pPr>
              <w:rPr>
                <w:rFonts w:ascii="Arial" w:hAnsi="Arial" w:cs="Arial"/>
                <w:sz w:val="24"/>
                <w:szCs w:val="24"/>
              </w:rPr>
            </w:pPr>
            <w:r w:rsidRPr="00573A8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542" w:type="dxa"/>
            <w:vAlign w:val="bottom"/>
          </w:tcPr>
          <w:p w:rsidR="00305E1E" w:rsidRPr="00573A89" w:rsidRDefault="00305E1E" w:rsidP="00BE5756">
            <w:pPr>
              <w:pStyle w:val="a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3A89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4B5B3D" w:rsidRPr="004B5B3D" w:rsidRDefault="004B5B3D" w:rsidP="004B5B3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распоряжению администрации</w:t>
      </w:r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Губарёвского сельского поселения Семилукского муниципального района Воронежской области</w:t>
      </w:r>
    </w:p>
    <w:p w:rsidR="000F2805" w:rsidRPr="000F2805" w:rsidRDefault="004B5B3D" w:rsidP="000F2805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671A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</w:t>
      </w:r>
      <w:r w:rsidR="000F2805" w:rsidRPr="000F2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671A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F2805" w:rsidRPr="000F2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 года № 7</w:t>
      </w:r>
      <w:r w:rsidR="00570B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F2805" w:rsidRPr="000F2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</w:t>
      </w:r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5B3D" w:rsidRPr="004B5B3D" w:rsidRDefault="004B5B3D" w:rsidP="004B5B3D">
      <w:pPr>
        <w:spacing w:after="0" w:line="240" w:lineRule="auto"/>
        <w:ind w:left="5812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B4EBE" w:rsidRPr="006B4EBE" w:rsidRDefault="006B4EBE" w:rsidP="006B4EB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Губарёвского сельского поселения</w:t>
      </w:r>
      <w:r w:rsidRPr="006B4EBE">
        <w:rPr>
          <w:rFonts w:ascii="Arial" w:eastAsia="Calibri" w:hAnsi="Arial" w:cs="Arial"/>
          <w:sz w:val="24"/>
          <w:szCs w:val="24"/>
        </w:rPr>
        <w:t xml:space="preserve"> </w:t>
      </w:r>
      <w:r w:rsidRPr="006B4EB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Семилукского муниципального района Воронежской области на 2023 год</w:t>
      </w:r>
    </w:p>
    <w:p w:rsidR="006B4EBE" w:rsidRPr="006B4EBE" w:rsidRDefault="006B4EBE" w:rsidP="006B4E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Губарёвского сельского поселения Семилукского муниципального района Воронежской области на 2023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и подлежит исполнению администрацией Губарёвского сельского поселения в границах населенных пунктов Губарёвского сельского поселения.</w:t>
      </w:r>
    </w:p>
    <w:p w:rsidR="006B4EBE" w:rsidRPr="006B4EBE" w:rsidRDefault="006B4EBE" w:rsidP="006B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  <w:r w:rsidRPr="006B4EBE">
        <w:rPr>
          <w:rFonts w:ascii="Arial" w:eastAsia="Times New Roman" w:hAnsi="Arial" w:cs="Arial"/>
          <w:bCs/>
          <w:color w:val="000000"/>
          <w:sz w:val="24"/>
          <w:szCs w:val="24"/>
          <w:lang w:val="en-US" w:eastAsia="ru-RU"/>
        </w:rPr>
        <w:t>I</w:t>
      </w:r>
      <w:r w:rsidRPr="006B4EB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</w:t>
      </w: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 местного значения;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</w:t>
      </w: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6B4EBE" w:rsidRPr="006B4EBE" w:rsidRDefault="006B4EBE" w:rsidP="006B4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spacing w:val="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актами,</w:t>
      </w:r>
      <w:r w:rsidRPr="006B4E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B4EB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устранения причин, факторов и условий, способствующих указанным нарушениям, администрацией Губарёвского сельского поселения осуществлялись мероприятия по профилактике таких нарушений. Обеспечено размещение на официальном сайте Губарёвского сельского поселения в информационно-телекоммуникационной сети «Интернет» информации, содержащей положения обязательных требований. 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осуществляется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</w:t>
      </w:r>
    </w:p>
    <w:p w:rsidR="006B4EBE" w:rsidRPr="006B4EBE" w:rsidRDefault="006B4EBE" w:rsidP="006B4E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6B4EBE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. Цели и задачи реализации Программы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2.1. Цели реализации Программы: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административной нагрузки на контролируемых лиц;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размера ущерба, причиняемого охраняемым законом ценностям.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Задачи Программы: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правосознания и правовой культуры организаций и граждан в сфере рассматриваемых правоотношений.</w:t>
      </w:r>
    </w:p>
    <w:p w:rsidR="006B4EBE" w:rsidRPr="006B4EBE" w:rsidRDefault="006B4EBE" w:rsidP="006B4EB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</w:pPr>
      <w:r w:rsidRPr="006B4EBE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B4EBE" w:rsidRPr="006B4EBE" w:rsidRDefault="006B4EBE" w:rsidP="006B4EB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4EBE" w:rsidRPr="006B4EBE" w:rsidRDefault="006B4EBE" w:rsidP="006B4E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val="en-US" w:eastAsia="ru-RU"/>
        </w:rPr>
        <w:t>III</w:t>
      </w:r>
      <w:r w:rsidRPr="006B4EBE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 сроки (периодичность) их проведения</w:t>
      </w:r>
    </w:p>
    <w:p w:rsidR="006B4EBE" w:rsidRPr="006B4EBE" w:rsidRDefault="006B4EBE" w:rsidP="006B4E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 w:rsidRPr="006B4EBE">
        <w:rPr>
          <w:rFonts w:ascii="Arial" w:eastAsia="Times New Roman" w:hAnsi="Arial" w:cs="Arial"/>
          <w:sz w:val="24"/>
          <w:szCs w:val="24"/>
          <w:lang w:eastAsia="ru-RU"/>
        </w:rPr>
        <w:t>В соответствии с Положением о муниципальном контроле на автомобильном транспорте и в дорожном хозяйстве в границах населенных пунктов Губарёвского сельского поселения Семилукского муниципального района Воронежской области, утвержденным решением Совета народных депутатов Губарёвского сельского поселения Семилукского муниципального района Воронежской области, проводятся следующие профилактические мероприятия: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sz w:val="24"/>
          <w:szCs w:val="24"/>
          <w:lang w:eastAsia="ru-RU"/>
        </w:rPr>
        <w:t>а) информирование;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sz w:val="24"/>
          <w:szCs w:val="24"/>
          <w:lang w:eastAsia="ru-RU"/>
        </w:rPr>
        <w:t>б) консультирование.</w:t>
      </w:r>
    </w:p>
    <w:p w:rsidR="006B4EBE" w:rsidRPr="006B4EBE" w:rsidRDefault="006B4EBE" w:rsidP="006B4E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B4EBE" w:rsidRPr="006B4EBE" w:rsidRDefault="006B4EBE" w:rsidP="006B4E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4EBE" w:rsidRPr="006B4EBE" w:rsidRDefault="006B4EBE" w:rsidP="006B4E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IV. Показатели результативности и эффективности Программы</w:t>
      </w:r>
    </w:p>
    <w:p w:rsidR="006B4EBE" w:rsidRPr="006B4EBE" w:rsidRDefault="006B4EBE" w:rsidP="006B4E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6B4EBE" w:rsidRPr="006B4EBE" w:rsidTr="001D7C57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BE" w:rsidRPr="006B4EBE" w:rsidRDefault="006B4EBE" w:rsidP="006B4EBE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BE" w:rsidRPr="006B4EBE" w:rsidRDefault="006B4EBE" w:rsidP="006B4EBE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6B4EBE" w:rsidRPr="006B4EBE" w:rsidTr="001D7C57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BE" w:rsidRPr="006B4EBE" w:rsidRDefault="006B4EBE" w:rsidP="006B4EBE">
            <w:pPr>
              <w:widowControl w:val="0"/>
              <w:suppressAutoHyphens/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4EBE">
              <w:rPr>
                <w:rFonts w:ascii="Arial" w:eastAsia="Calibri" w:hAnsi="Arial" w:cs="Arial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BE" w:rsidRPr="006B4EBE" w:rsidRDefault="006B4EBE" w:rsidP="006B4EBE">
            <w:pPr>
              <w:widowControl w:val="0"/>
              <w:suppressAutoHyphens/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B4EBE">
              <w:rPr>
                <w:rFonts w:ascii="Arial" w:eastAsia="Calibri" w:hAnsi="Arial" w:cs="Arial"/>
                <w:sz w:val="24"/>
                <w:szCs w:val="24"/>
              </w:rPr>
              <w:t>0%</w:t>
            </w:r>
          </w:p>
        </w:tc>
      </w:tr>
      <w:tr w:rsidR="006B4EBE" w:rsidRPr="006B4EBE" w:rsidTr="001D7C57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BE" w:rsidRPr="006B4EBE" w:rsidRDefault="006B4EBE" w:rsidP="006B4EBE">
            <w:pPr>
              <w:widowControl w:val="0"/>
              <w:suppressAutoHyphens/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4EBE">
              <w:rPr>
                <w:rFonts w:ascii="Arial" w:eastAsia="Calibri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BE" w:rsidRPr="006B4EBE" w:rsidRDefault="006B4EBE" w:rsidP="006B4EBE">
            <w:pPr>
              <w:widowControl w:val="0"/>
              <w:suppressAutoHyphens/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B4EBE">
              <w:rPr>
                <w:rFonts w:ascii="Arial" w:eastAsia="Calibri" w:hAnsi="Arial" w:cs="Arial"/>
                <w:sz w:val="24"/>
                <w:szCs w:val="24"/>
              </w:rPr>
              <w:t>100%</w:t>
            </w:r>
          </w:p>
        </w:tc>
      </w:tr>
      <w:tr w:rsidR="006B4EBE" w:rsidRPr="006B4EBE" w:rsidTr="001D7C57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BE" w:rsidRPr="006B4EBE" w:rsidRDefault="006B4EBE" w:rsidP="006B4EBE">
            <w:pPr>
              <w:widowControl w:val="0"/>
              <w:suppressAutoHyphens/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B4EBE">
              <w:rPr>
                <w:rFonts w:ascii="Arial" w:eastAsia="Calibri" w:hAnsi="Arial" w:cs="Arial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EBE" w:rsidRPr="006B4EBE" w:rsidRDefault="006B4EBE" w:rsidP="006B4EBE">
            <w:pPr>
              <w:widowControl w:val="0"/>
              <w:suppressAutoHyphens/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B4EBE">
              <w:rPr>
                <w:rFonts w:ascii="Arial" w:eastAsia="Calibri" w:hAnsi="Arial" w:cs="Arial"/>
                <w:sz w:val="24"/>
                <w:szCs w:val="24"/>
              </w:rPr>
              <w:t>100 %</w:t>
            </w:r>
          </w:p>
        </w:tc>
      </w:tr>
    </w:tbl>
    <w:p w:rsidR="006B4EBE" w:rsidRPr="006B4EBE" w:rsidRDefault="006B4EBE" w:rsidP="006B4EBE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6B4EBE" w:rsidRPr="006B4EBE" w:rsidRDefault="006B4EBE" w:rsidP="006B4EBE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B4EBE">
        <w:rPr>
          <w:rFonts w:ascii="Arial" w:eastAsia="Calibri" w:hAnsi="Arial" w:cs="Arial"/>
          <w:sz w:val="24"/>
          <w:szCs w:val="24"/>
        </w:rPr>
        <w:br w:type="page"/>
      </w:r>
    </w:p>
    <w:p w:rsidR="006B4EBE" w:rsidRPr="006B4EBE" w:rsidRDefault="006B4EBE" w:rsidP="006B4EBE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Программе</w:t>
      </w:r>
    </w:p>
    <w:p w:rsidR="006B4EBE" w:rsidRPr="006B4EBE" w:rsidRDefault="006B4EBE" w:rsidP="006B4EBE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Губарёвского сельского поселения Семилукского муниципального района Воронежской области на 2023 год</w:t>
      </w:r>
    </w:p>
    <w:p w:rsidR="006B4EBE" w:rsidRPr="006B4EBE" w:rsidRDefault="006B4EBE" w:rsidP="006B4EBE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4EBE" w:rsidRPr="006B4EBE" w:rsidRDefault="006B4EBE" w:rsidP="006B4E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профилактических мероприятий,</w:t>
      </w:r>
    </w:p>
    <w:p w:rsidR="006B4EBE" w:rsidRPr="006B4EBE" w:rsidRDefault="006B4EBE" w:rsidP="006B4EB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B4EBE">
        <w:rPr>
          <w:rFonts w:ascii="Arial" w:eastAsia="Times New Roman" w:hAnsi="Arial" w:cs="Arial"/>
          <w:bCs/>
          <w:sz w:val="24"/>
          <w:szCs w:val="24"/>
          <w:lang w:eastAsia="ru-RU"/>
        </w:rPr>
        <w:t>сроки (периодичность) их проведения</w:t>
      </w:r>
    </w:p>
    <w:p w:rsidR="006B4EBE" w:rsidRPr="006B4EBE" w:rsidRDefault="006B4EBE" w:rsidP="006B4E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2177"/>
        <w:gridCol w:w="2710"/>
        <w:gridCol w:w="2495"/>
        <w:gridCol w:w="1953"/>
      </w:tblGrid>
      <w:tr w:rsidR="006B4EBE" w:rsidRPr="006B4EBE" w:rsidTr="001D7C5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EBE" w:rsidRPr="006B4EBE" w:rsidRDefault="006B4EBE" w:rsidP="006B4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EBE" w:rsidRPr="006B4EBE" w:rsidRDefault="006B4EBE" w:rsidP="006B4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EBE" w:rsidRPr="006B4EBE" w:rsidRDefault="006B4EBE" w:rsidP="006B4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EBE" w:rsidRPr="006B4EBE" w:rsidRDefault="006B4EBE" w:rsidP="006B4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должностные лица </w:t>
            </w:r>
            <w:r w:rsidRPr="006B4EB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администрации</w:t>
            </w:r>
            <w:r w:rsidRPr="006B4EB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  <w:p w:rsidR="006B4EBE" w:rsidRPr="006B4EBE" w:rsidRDefault="006B4EBE" w:rsidP="006B4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EBE" w:rsidRPr="006B4EBE" w:rsidRDefault="006B4EBE" w:rsidP="006B4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6B4EBE" w:rsidRPr="006B4EBE" w:rsidTr="001D7C57">
        <w:trPr>
          <w:trHeight w:val="2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</w:t>
            </w: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также вправе информировать население Губарёвского сельского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 Губарёвского сельского поселения </w:t>
            </w:r>
          </w:p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 полномочия главы администрации Губарёвского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EBE" w:rsidRPr="006B4EBE" w:rsidRDefault="006B4EBE" w:rsidP="006B4E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4EBE" w:rsidRPr="006B4EBE" w:rsidTr="001D7C57">
        <w:trPr>
          <w:trHeight w:val="16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</w:t>
            </w: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Личный прием граждан проводится главой (исполняющий полномочия главы администрации Губарёвского сельского поселения) Губарёвского сельского поселения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организация и осуществление муниципального </w:t>
            </w: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контроля на автомобильном транспорте;</w:t>
            </w:r>
          </w:p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Положением о контроле;</w:t>
            </w:r>
          </w:p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в письменной форме осуществляется должностным лицом, уполномоченным осуществлять муниципальный контроль на автомобильном </w:t>
            </w: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транспорте, в следующих случаях:</w:t>
            </w:r>
          </w:p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      </w: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      </w:r>
          </w:p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</w:t>
            </w: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официальном сайте администрации в специальном разделе, посвященном контрольной деятельности, письменного разъяснения, подписанного главой (исполняющий полномочия главы администрации Губарёвского сельского поселения) Губарёвского сельского поселения или должностным лицом, уполномоченным осуществлять муниципальный контроль на автомобильном транспорте.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 Губарёвского сельского поселения </w:t>
            </w:r>
          </w:p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Исполняющий полномочия главы администрации Губарёвского </w:t>
            </w: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EBE" w:rsidRPr="006B4EBE" w:rsidRDefault="006B4EBE" w:rsidP="006B4E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4E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течение года (при наличии оснований)</w:t>
            </w:r>
          </w:p>
        </w:tc>
      </w:tr>
    </w:tbl>
    <w:p w:rsidR="004B5B3D" w:rsidRPr="004B5B3D" w:rsidRDefault="004B5B3D" w:rsidP="00553F75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sectPr w:rsidR="004B5B3D" w:rsidRPr="004B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C9"/>
    <w:rsid w:val="000E3886"/>
    <w:rsid w:val="000F2805"/>
    <w:rsid w:val="00104093"/>
    <w:rsid w:val="00152143"/>
    <w:rsid w:val="00207EE5"/>
    <w:rsid w:val="002D6CCF"/>
    <w:rsid w:val="00305E1E"/>
    <w:rsid w:val="00362EA0"/>
    <w:rsid w:val="004B5B3D"/>
    <w:rsid w:val="00553F75"/>
    <w:rsid w:val="00570BA0"/>
    <w:rsid w:val="00573A89"/>
    <w:rsid w:val="00671A4A"/>
    <w:rsid w:val="00674DA0"/>
    <w:rsid w:val="006B4EBE"/>
    <w:rsid w:val="00734FFC"/>
    <w:rsid w:val="007C6EC9"/>
    <w:rsid w:val="007F29C2"/>
    <w:rsid w:val="00837DC4"/>
    <w:rsid w:val="00942AAB"/>
    <w:rsid w:val="00A26672"/>
    <w:rsid w:val="00AB1C57"/>
    <w:rsid w:val="00B90459"/>
    <w:rsid w:val="00C55C95"/>
    <w:rsid w:val="00CF3774"/>
    <w:rsid w:val="00D270E8"/>
    <w:rsid w:val="00D37615"/>
    <w:rsid w:val="00D56ABD"/>
    <w:rsid w:val="00D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2FC2"/>
  <w15:chartTrackingRefBased/>
  <w15:docId w15:val="{2BDFCE1D-0767-4C51-9430-B43976BD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F27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DF27B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4DA0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305E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305E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</TotalTime>
  <Pages>11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20</cp:revision>
  <cp:lastPrinted>2022-10-27T11:27:00Z</cp:lastPrinted>
  <dcterms:created xsi:type="dcterms:W3CDTF">2022-07-22T10:52:00Z</dcterms:created>
  <dcterms:modified xsi:type="dcterms:W3CDTF">2022-11-02T11:03:00Z</dcterms:modified>
</cp:coreProperties>
</file>