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D22C8D" w:rsidRPr="00F070FF" w:rsidRDefault="00206C7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 xml:space="preserve">от </w:t>
      </w:r>
      <w:r w:rsidR="00953258">
        <w:rPr>
          <w:rFonts w:cs="Arial"/>
        </w:rPr>
        <w:t>06</w:t>
      </w:r>
      <w:r w:rsidR="001A58E6" w:rsidRPr="00F070FF">
        <w:rPr>
          <w:rFonts w:cs="Arial"/>
        </w:rPr>
        <w:t>.</w:t>
      </w:r>
      <w:r w:rsidR="007A2608">
        <w:rPr>
          <w:rFonts w:cs="Arial"/>
        </w:rPr>
        <w:t>1</w:t>
      </w:r>
      <w:r w:rsidR="00953258">
        <w:rPr>
          <w:rFonts w:cs="Arial"/>
        </w:rPr>
        <w:t>2</w:t>
      </w:r>
      <w:r w:rsidR="001A58E6" w:rsidRPr="00F070FF">
        <w:rPr>
          <w:rFonts w:cs="Arial"/>
        </w:rPr>
        <w:t>.202</w:t>
      </w:r>
      <w:r w:rsidR="003251B2" w:rsidRPr="00F070FF">
        <w:rPr>
          <w:rFonts w:cs="Arial"/>
        </w:rPr>
        <w:t>4</w:t>
      </w:r>
      <w:r w:rsidR="001A58E6" w:rsidRPr="00F070FF">
        <w:rPr>
          <w:rFonts w:cs="Arial"/>
        </w:rPr>
        <w:t xml:space="preserve"> года № </w:t>
      </w:r>
      <w:r w:rsidR="00A75762">
        <w:rPr>
          <w:rFonts w:cs="Arial"/>
        </w:rPr>
        <w:t>2</w:t>
      </w:r>
      <w:r w:rsidR="00953258">
        <w:rPr>
          <w:rFonts w:cs="Arial"/>
        </w:rPr>
        <w:t>27</w:t>
      </w: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EC613D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дополнений в постановление администрации Губарёвского сельского поселения от </w:t>
      </w:r>
      <w:r w:rsidR="00784921">
        <w:rPr>
          <w:b w:val="0"/>
          <w:sz w:val="24"/>
          <w:szCs w:val="24"/>
        </w:rPr>
        <w:t>1</w:t>
      </w:r>
      <w:r w:rsidR="00A75762">
        <w:rPr>
          <w:b w:val="0"/>
          <w:sz w:val="24"/>
          <w:szCs w:val="24"/>
        </w:rPr>
        <w:t>4</w:t>
      </w:r>
      <w:r w:rsidR="00784921">
        <w:rPr>
          <w:b w:val="0"/>
          <w:sz w:val="24"/>
          <w:szCs w:val="24"/>
        </w:rPr>
        <w:t>.1</w:t>
      </w:r>
      <w:r w:rsidR="00A75762">
        <w:rPr>
          <w:b w:val="0"/>
          <w:sz w:val="24"/>
          <w:szCs w:val="24"/>
        </w:rPr>
        <w:t>1.2023 года № 145</w:t>
      </w:r>
      <w:r w:rsidR="00784921">
        <w:rPr>
          <w:b w:val="0"/>
          <w:sz w:val="24"/>
          <w:szCs w:val="24"/>
        </w:rPr>
        <w:t xml:space="preserve"> </w:t>
      </w:r>
      <w:r w:rsidRPr="00F070FF">
        <w:rPr>
          <w:b w:val="0"/>
          <w:sz w:val="24"/>
          <w:szCs w:val="24"/>
        </w:rPr>
        <w:t>«</w:t>
      </w:r>
      <w:r w:rsidR="00A75762" w:rsidRPr="00A7576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1F1B67" w:rsidP="00742B16">
      <w:pPr>
        <w:ind w:firstLine="709"/>
        <w:contextualSpacing/>
        <w:rPr>
          <w:rFonts w:cs="Arial"/>
        </w:rPr>
      </w:pPr>
      <w:r w:rsidRPr="001F1B6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B4121C" w:rsidRPr="00B4121C" w:rsidRDefault="00804088" w:rsidP="00B4121C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145AA9" w:rsidRPr="00145AA9">
        <w:rPr>
          <w:rFonts w:cs="Arial"/>
        </w:rPr>
        <w:t xml:space="preserve">14.11.2023 года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</w:t>
      </w:r>
      <w:r w:rsidR="00145AA9" w:rsidRPr="00145AA9">
        <w:rPr>
          <w:rFonts w:cs="Arial"/>
        </w:rPr>
        <w:lastRenderedPageBreak/>
        <w:t>района Воронежской области»</w:t>
      </w:r>
      <w:r w:rsidRPr="00F070FF">
        <w:rPr>
          <w:rFonts w:cs="Arial"/>
        </w:rPr>
        <w:t xml:space="preserve"> изменени</w:t>
      </w:r>
      <w:r w:rsidR="00B4121C">
        <w:rPr>
          <w:rFonts w:cs="Arial"/>
        </w:rPr>
        <w:t>е,</w:t>
      </w:r>
      <w:r w:rsidRPr="00F070FF">
        <w:rPr>
          <w:rFonts w:cs="Arial"/>
        </w:rPr>
        <w:t xml:space="preserve"> дополн</w:t>
      </w:r>
      <w:r w:rsidR="00B4121C">
        <w:rPr>
          <w:rFonts w:cs="Arial"/>
        </w:rPr>
        <w:t>ив</w:t>
      </w:r>
      <w:r w:rsidR="00B4121C" w:rsidRPr="00B4121C">
        <w:t xml:space="preserve"> </w:t>
      </w:r>
      <w:r w:rsidR="00B4121C">
        <w:t>под</w:t>
      </w:r>
      <w:r w:rsidR="00B4121C">
        <w:rPr>
          <w:rFonts w:cs="Arial"/>
        </w:rPr>
        <w:t>пункт</w:t>
      </w:r>
      <w:r w:rsidR="00B4121C" w:rsidRPr="00B4121C">
        <w:rPr>
          <w:rFonts w:cs="Arial"/>
        </w:rPr>
        <w:t xml:space="preserve"> 7.1.</w:t>
      </w:r>
      <w:r w:rsidR="00B4121C">
        <w:rPr>
          <w:rFonts w:cs="Arial"/>
        </w:rPr>
        <w:t xml:space="preserve"> пункта 7</w:t>
      </w:r>
      <w:r w:rsidR="00B4121C" w:rsidRPr="00B4121C">
        <w:rPr>
          <w:rFonts w:cs="Arial"/>
        </w:rPr>
        <w:t xml:space="preserve"> новым </w:t>
      </w:r>
      <w:r w:rsidR="00B4121C">
        <w:rPr>
          <w:rFonts w:cs="Arial"/>
        </w:rPr>
        <w:t>под</w:t>
      </w:r>
      <w:r w:rsidR="00B4121C" w:rsidRPr="00B4121C">
        <w:rPr>
          <w:rFonts w:cs="Arial"/>
        </w:rPr>
        <w:t xml:space="preserve">пунктом 7.1.2. следующего содержания: </w:t>
      </w:r>
    </w:p>
    <w:p w:rsidR="00B4121C" w:rsidRPr="00B4121C" w:rsidRDefault="00B4121C" w:rsidP="00B4121C">
      <w:pPr>
        <w:shd w:val="clear" w:color="auto" w:fill="FFFFFF"/>
        <w:ind w:firstLine="709"/>
        <w:contextualSpacing/>
        <w:rPr>
          <w:rFonts w:cs="Arial"/>
        </w:rPr>
      </w:pPr>
      <w:r w:rsidRPr="00B4121C">
        <w:rPr>
          <w:rFonts w:cs="Arial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</w:t>
      </w:r>
      <w:r w:rsidRPr="007D1502">
        <w:rPr>
          <w:rFonts w:cs="Arial"/>
        </w:rPr>
        <w:t>пунктом 2</w:t>
      </w:r>
      <w:r w:rsidR="007D1502" w:rsidRPr="007D1502">
        <w:rPr>
          <w:rFonts w:cs="Arial"/>
        </w:rPr>
        <w:t>0</w:t>
      </w:r>
      <w:r w:rsidRPr="007D1502">
        <w:rPr>
          <w:rFonts w:cs="Arial"/>
        </w:rPr>
        <w:t>.</w:t>
      </w:r>
      <w:r w:rsidR="007D1502" w:rsidRPr="007D1502">
        <w:rPr>
          <w:rFonts w:cs="Arial"/>
        </w:rPr>
        <w:t>4</w:t>
      </w:r>
      <w:r w:rsidRPr="007D1502">
        <w:rPr>
          <w:rFonts w:cs="Arial"/>
        </w:rPr>
        <w:t>. Административного регламента</w:t>
      </w:r>
      <w:r w:rsidRPr="00B4121C">
        <w:rPr>
          <w:rFonts w:cs="Arial"/>
        </w:rPr>
        <w:t xml:space="preserve">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B4121C" w:rsidRPr="00B4121C" w:rsidRDefault="00B4121C" w:rsidP="00B4121C">
      <w:pPr>
        <w:shd w:val="clear" w:color="auto" w:fill="FFFFFF"/>
        <w:ind w:firstLine="709"/>
        <w:contextualSpacing/>
        <w:rPr>
          <w:rFonts w:cs="Arial"/>
        </w:rPr>
      </w:pPr>
      <w:r w:rsidRPr="00B4121C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B4121C" w:rsidRPr="00B4121C" w:rsidRDefault="00B4121C" w:rsidP="00B4121C">
      <w:pPr>
        <w:shd w:val="clear" w:color="auto" w:fill="FFFFFF"/>
        <w:ind w:firstLine="709"/>
        <w:contextualSpacing/>
        <w:rPr>
          <w:rFonts w:cs="Arial"/>
        </w:rPr>
      </w:pPr>
      <w:r w:rsidRPr="00B4121C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804088" w:rsidRPr="00B4121C" w:rsidRDefault="00B4121C" w:rsidP="00B4121C">
      <w:pPr>
        <w:shd w:val="clear" w:color="auto" w:fill="FFFFFF"/>
        <w:ind w:firstLine="709"/>
        <w:contextualSpacing/>
        <w:rPr>
          <w:rFonts w:cs="Arial"/>
        </w:rPr>
      </w:pPr>
      <w:r w:rsidRPr="00B4121C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804088">
      <w:pPr>
        <w:ind w:firstLine="0"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EB" w:rsidRDefault="00D335EB" w:rsidP="00715B7D">
      <w:r>
        <w:separator/>
      </w:r>
    </w:p>
  </w:endnote>
  <w:endnote w:type="continuationSeparator" w:id="0">
    <w:p w:rsidR="00D335EB" w:rsidRDefault="00D335EB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EB" w:rsidRDefault="00D335EB" w:rsidP="00715B7D">
      <w:r>
        <w:separator/>
      </w:r>
    </w:p>
  </w:footnote>
  <w:footnote w:type="continuationSeparator" w:id="0">
    <w:p w:rsidR="00D335EB" w:rsidRDefault="00D335EB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D335EB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45AA9"/>
    <w:rsid w:val="00196915"/>
    <w:rsid w:val="001A3AF6"/>
    <w:rsid w:val="001A58E6"/>
    <w:rsid w:val="001E26E8"/>
    <w:rsid w:val="001E7D01"/>
    <w:rsid w:val="001F144D"/>
    <w:rsid w:val="001F1B67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2A56B1"/>
    <w:rsid w:val="003251B2"/>
    <w:rsid w:val="0033236B"/>
    <w:rsid w:val="0033252D"/>
    <w:rsid w:val="003755A9"/>
    <w:rsid w:val="00394016"/>
    <w:rsid w:val="003A1565"/>
    <w:rsid w:val="003C046B"/>
    <w:rsid w:val="003D429C"/>
    <w:rsid w:val="004066D8"/>
    <w:rsid w:val="0041297E"/>
    <w:rsid w:val="004304B0"/>
    <w:rsid w:val="00460BFB"/>
    <w:rsid w:val="00485926"/>
    <w:rsid w:val="004C0783"/>
    <w:rsid w:val="00502CD8"/>
    <w:rsid w:val="00503156"/>
    <w:rsid w:val="00506F5C"/>
    <w:rsid w:val="00511AE1"/>
    <w:rsid w:val="00555677"/>
    <w:rsid w:val="00561C90"/>
    <w:rsid w:val="0056290D"/>
    <w:rsid w:val="00593911"/>
    <w:rsid w:val="005A2CEC"/>
    <w:rsid w:val="005B4AD5"/>
    <w:rsid w:val="005C65CB"/>
    <w:rsid w:val="005E39C0"/>
    <w:rsid w:val="005F1E87"/>
    <w:rsid w:val="0060332E"/>
    <w:rsid w:val="006039FC"/>
    <w:rsid w:val="00615A04"/>
    <w:rsid w:val="0064128D"/>
    <w:rsid w:val="00654A8F"/>
    <w:rsid w:val="006579FB"/>
    <w:rsid w:val="006B18E5"/>
    <w:rsid w:val="006C4B9E"/>
    <w:rsid w:val="006D45E0"/>
    <w:rsid w:val="0070069E"/>
    <w:rsid w:val="00715B7D"/>
    <w:rsid w:val="007205BB"/>
    <w:rsid w:val="00723E8F"/>
    <w:rsid w:val="00742B16"/>
    <w:rsid w:val="00747BDC"/>
    <w:rsid w:val="00751935"/>
    <w:rsid w:val="00755E00"/>
    <w:rsid w:val="007635F9"/>
    <w:rsid w:val="00780EA1"/>
    <w:rsid w:val="007823CF"/>
    <w:rsid w:val="00784921"/>
    <w:rsid w:val="007A2608"/>
    <w:rsid w:val="007A4B67"/>
    <w:rsid w:val="007C2125"/>
    <w:rsid w:val="007D1502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25CD"/>
    <w:rsid w:val="008F50BB"/>
    <w:rsid w:val="00904662"/>
    <w:rsid w:val="00937509"/>
    <w:rsid w:val="00953258"/>
    <w:rsid w:val="00972136"/>
    <w:rsid w:val="009C06C2"/>
    <w:rsid w:val="009C158A"/>
    <w:rsid w:val="00A24104"/>
    <w:rsid w:val="00A25BFF"/>
    <w:rsid w:val="00A26161"/>
    <w:rsid w:val="00A31093"/>
    <w:rsid w:val="00A61F32"/>
    <w:rsid w:val="00A64B6C"/>
    <w:rsid w:val="00A75762"/>
    <w:rsid w:val="00A75BF2"/>
    <w:rsid w:val="00AA3FAB"/>
    <w:rsid w:val="00AB36E1"/>
    <w:rsid w:val="00AB4B3B"/>
    <w:rsid w:val="00AB5722"/>
    <w:rsid w:val="00AC3C8E"/>
    <w:rsid w:val="00B03BB9"/>
    <w:rsid w:val="00B05699"/>
    <w:rsid w:val="00B2044E"/>
    <w:rsid w:val="00B34D29"/>
    <w:rsid w:val="00B4121C"/>
    <w:rsid w:val="00B71CB2"/>
    <w:rsid w:val="00BB6FDE"/>
    <w:rsid w:val="00BC32B6"/>
    <w:rsid w:val="00BC6BA3"/>
    <w:rsid w:val="00C0405E"/>
    <w:rsid w:val="00C12F7C"/>
    <w:rsid w:val="00C151E5"/>
    <w:rsid w:val="00C161E7"/>
    <w:rsid w:val="00C5097D"/>
    <w:rsid w:val="00C5276B"/>
    <w:rsid w:val="00C5644B"/>
    <w:rsid w:val="00C85E24"/>
    <w:rsid w:val="00CC2CEB"/>
    <w:rsid w:val="00D1385B"/>
    <w:rsid w:val="00D1715E"/>
    <w:rsid w:val="00D22C8D"/>
    <w:rsid w:val="00D335EB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EC613D"/>
    <w:rsid w:val="00F070FF"/>
    <w:rsid w:val="00F2095C"/>
    <w:rsid w:val="00F21EE8"/>
    <w:rsid w:val="00F27DB9"/>
    <w:rsid w:val="00F37AB2"/>
    <w:rsid w:val="00F518D1"/>
    <w:rsid w:val="00F610C3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92FF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126</cp:revision>
  <cp:lastPrinted>2023-05-18T10:41:00Z</cp:lastPrinted>
  <dcterms:created xsi:type="dcterms:W3CDTF">2023-04-25T14:35:00Z</dcterms:created>
  <dcterms:modified xsi:type="dcterms:W3CDTF">2024-12-13T06:39:00Z</dcterms:modified>
</cp:coreProperties>
</file>