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0E2016">
        <w:rPr>
          <w:rFonts w:cs="Arial"/>
        </w:rPr>
        <w:t>12</w:t>
      </w:r>
      <w:r w:rsidR="001A58E6" w:rsidRPr="0082252C">
        <w:rPr>
          <w:rFonts w:cs="Arial"/>
        </w:rPr>
        <w:t>.</w:t>
      </w:r>
      <w:r w:rsidR="000E2016">
        <w:rPr>
          <w:rFonts w:cs="Arial"/>
        </w:rPr>
        <w:t>11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0E2016">
        <w:rPr>
          <w:rFonts w:cs="Arial"/>
        </w:rPr>
        <w:t>201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FB17A3" w:rsidP="00FB17A3">
      <w:pPr>
        <w:pStyle w:val="Title"/>
        <w:ind w:right="4251" w:firstLine="0"/>
        <w:contextualSpacing/>
        <w:jc w:val="both"/>
        <w:rPr>
          <w:b w:val="0"/>
          <w:sz w:val="24"/>
          <w:szCs w:val="24"/>
        </w:rPr>
      </w:pPr>
      <w:r w:rsidRPr="00FB17A3">
        <w:rPr>
          <w:b w:val="0"/>
          <w:sz w:val="24"/>
          <w:szCs w:val="24"/>
        </w:rPr>
        <w:t>О внесении изменений и дополнений в постановление</w:t>
      </w:r>
      <w:r>
        <w:rPr>
          <w:b w:val="0"/>
          <w:sz w:val="24"/>
          <w:szCs w:val="24"/>
        </w:rPr>
        <w:t xml:space="preserve"> </w:t>
      </w:r>
      <w:r w:rsidRPr="00FB17A3">
        <w:rPr>
          <w:b w:val="0"/>
          <w:sz w:val="24"/>
          <w:szCs w:val="24"/>
        </w:rPr>
        <w:t xml:space="preserve">администрации </w:t>
      </w:r>
      <w:r w:rsidRPr="001F6AA4">
        <w:rPr>
          <w:b w:val="0"/>
          <w:sz w:val="24"/>
          <w:szCs w:val="24"/>
        </w:rPr>
        <w:t>Губарёвского сельского</w:t>
      </w:r>
      <w:r w:rsidRPr="00FB17A3">
        <w:rPr>
          <w:b w:val="0"/>
          <w:sz w:val="24"/>
          <w:szCs w:val="24"/>
        </w:rPr>
        <w:t xml:space="preserve"> поселения от 08.08.2024 года № 139 «О порядке организации работы по обеспечению доступа к информации о деятельности администрации Губарёвского сельского поселения Семилукского муниципального района Воронежской области</w:t>
      </w:r>
      <w:r w:rsidR="001F6AA4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Default="008E4F27" w:rsidP="00742B16">
      <w:pPr>
        <w:ind w:firstLine="709"/>
        <w:contextualSpacing/>
        <w:rPr>
          <w:rFonts w:cs="Arial"/>
        </w:rPr>
      </w:pPr>
      <w:r w:rsidRPr="008E4F27">
        <w:rPr>
          <w:rFonts w:cs="Arial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рассмотрев экспертное заключение правового управления Правительства Воронежской области от</w:t>
      </w:r>
      <w:r>
        <w:rPr>
          <w:rFonts w:cs="Arial"/>
        </w:rPr>
        <w:t xml:space="preserve"> </w:t>
      </w:r>
      <w:r w:rsidR="00042C8E">
        <w:rPr>
          <w:rFonts w:cs="Arial"/>
        </w:rPr>
        <w:t>28.10.2024 № 19-62/20-856-П</w:t>
      </w:r>
      <w:r w:rsidR="005F54F0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>
        <w:rPr>
          <w:rFonts w:cs="Arial"/>
        </w:rPr>
        <w:t>Губар</w:t>
      </w:r>
      <w:r w:rsidRPr="00804088">
        <w:rPr>
          <w:rFonts w:cs="Arial"/>
        </w:rPr>
        <w:t xml:space="preserve">ёвского сельского поселения от </w:t>
      </w:r>
      <w:r w:rsidR="0097761E" w:rsidRPr="0097761E">
        <w:rPr>
          <w:rFonts w:cs="Arial"/>
        </w:rPr>
        <w:t>08.08.2024 года № 139 «О порядке организации работы по обеспечению доступа к информации о деятельности администрации Губарёвского сельского поселения Семилукского муниципального района Воронежской области»</w:t>
      </w:r>
      <w:r w:rsidRPr="00804088">
        <w:rPr>
          <w:rFonts w:cs="Arial"/>
        </w:rPr>
        <w:t xml:space="preserve"> следующие изменения и дополнения:</w:t>
      </w:r>
    </w:p>
    <w:p w:rsidR="00C20C30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1.1. </w:t>
      </w:r>
      <w:r w:rsidR="00C20C30" w:rsidRPr="00C20C30">
        <w:rPr>
          <w:rFonts w:cs="Arial"/>
        </w:rPr>
        <w:t>В пункт</w:t>
      </w:r>
      <w:r w:rsidR="00C20C30">
        <w:rPr>
          <w:rFonts w:cs="Arial"/>
        </w:rPr>
        <w:t xml:space="preserve">е </w:t>
      </w:r>
      <w:r w:rsidR="00C20C30" w:rsidRPr="00C20C30">
        <w:rPr>
          <w:rFonts w:cs="Arial"/>
        </w:rPr>
        <w:t>2 слово «</w:t>
      </w:r>
      <w:r w:rsidR="00C20C30">
        <w:rPr>
          <w:rFonts w:cs="Arial"/>
        </w:rPr>
        <w:t>главного</w:t>
      </w:r>
      <w:r w:rsidR="00C20C30" w:rsidRPr="00C20C30">
        <w:rPr>
          <w:rFonts w:cs="Arial"/>
        </w:rPr>
        <w:t>» заменить словом «</w:t>
      </w:r>
      <w:r w:rsidR="00C20C30">
        <w:rPr>
          <w:rFonts w:cs="Arial"/>
        </w:rPr>
        <w:t>ведущего</w:t>
      </w:r>
      <w:r w:rsidR="00C20C30" w:rsidRPr="00C20C30">
        <w:rPr>
          <w:rFonts w:cs="Arial"/>
        </w:rPr>
        <w:t>».</w:t>
      </w:r>
    </w:p>
    <w:p w:rsidR="0097761E" w:rsidRPr="0097761E" w:rsidRDefault="00C20C30" w:rsidP="0097761E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1.2. </w:t>
      </w:r>
      <w:r w:rsidR="0097761E" w:rsidRPr="0097761E">
        <w:rPr>
          <w:rFonts w:cs="Arial"/>
        </w:rPr>
        <w:t>Пункт 2.1. приложения № 1 к постановлению изложить в новой редакции: «2.1. Доступ к информации о деятельности администрации обеспечивается следующими способами: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2.1.1. Обнародование (опубликование) администрацией информации о своей деятельности в средствах массовой информации;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2.1.2. Размещение администрацией информации о своей деятельности в сети «Интернет».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Для размещения информации о своей деятельности в сети «Интернет» администрация использует официальный сайт.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Состав информации, размещаемой администрацией в сети «Интернет», определяется Перечнем информации о деятельности администрации </w:t>
      </w:r>
      <w:r w:rsidR="00462818" w:rsidRPr="00462818">
        <w:rPr>
          <w:rFonts w:cs="Arial"/>
        </w:rPr>
        <w:t xml:space="preserve">Губарёвского сельского </w:t>
      </w:r>
      <w:r w:rsidRPr="0097761E">
        <w:rPr>
          <w:rFonts w:cs="Arial"/>
        </w:rPr>
        <w:t>поселения, размещаемой в сети «Интернет» (далее - Перечень).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lastRenderedPageBreak/>
        <w:t>В Перечне определяется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2.1.3. Размещение информации о своей деятельности в помещениях, занимаемых администрацией, и в иных отведённых для этих целей местах.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помещениях, занимаемых администрацией, и иных отведённых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Указанная информация содержит: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порядок работы администрации, включая порядок приёма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условия и порядок получения информации от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размещать в занимаемых помещениях и иных отведённых для этих целей местах иные сведения, необходимые для оперативного информирования пользователей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а также через библиотечные и архивные фонды.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её деятельности в помещениях, занимаемых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органов, органов местного самоуправления;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2.1.6. Предоставление сведений пользователям информацией по их запросу.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При составлении запроса используется государственный язык Российской Федерации.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Запрос, составленный в письменной форме, подлежит регистрации в течение трёх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lastRenderedPageBreak/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её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При запросе информации о деятельности администрации, размещённой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</w:t>
      </w:r>
      <w:proofErr w:type="spellStart"/>
      <w:r w:rsidRPr="0097761E">
        <w:rPr>
          <w:rFonts w:cs="Arial"/>
        </w:rPr>
        <w:t>интернет-ресурсах</w:t>
      </w:r>
      <w:proofErr w:type="spellEnd"/>
      <w:r w:rsidRPr="0097761E">
        <w:rPr>
          <w:rFonts w:cs="Arial"/>
        </w:rPr>
        <w:t xml:space="preserve"> для получения запрашиваемой информации, с указанием даты её размещения.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Ответ на запрос подлежит обязательной регистрации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актами.».</w:t>
      </w:r>
    </w:p>
    <w:p w:rsid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1.</w:t>
      </w:r>
      <w:r w:rsidR="00C20C30">
        <w:rPr>
          <w:rFonts w:cs="Arial"/>
        </w:rPr>
        <w:t>3</w:t>
      </w:r>
      <w:r w:rsidRPr="0097761E">
        <w:rPr>
          <w:rFonts w:cs="Arial"/>
        </w:rPr>
        <w:t>. Приложение № 2 к постановлению изложить в новой редакции (прилагается).</w:t>
      </w:r>
    </w:p>
    <w:p w:rsidR="00804088" w:rsidRPr="00804088" w:rsidRDefault="00804088" w:rsidP="0097761E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lastRenderedPageBreak/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DA536D" w:rsidRDefault="00DA536D" w:rsidP="00804088">
      <w:pPr>
        <w:ind w:firstLine="0"/>
        <w:rPr>
          <w:rFonts w:cs="Arial"/>
        </w:rPr>
        <w:sectPr w:rsidR="00DA536D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lastRenderedPageBreak/>
        <w:t>Приложение № 2</w:t>
      </w: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>к постановлению администрации</w:t>
      </w:r>
    </w:p>
    <w:p w:rsidR="002B32E3" w:rsidRDefault="000C47FA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 w:rsidRPr="00A36B1F">
        <w:rPr>
          <w:color w:val="000000"/>
          <w:lang w:val="ru-RU"/>
        </w:rPr>
        <w:t xml:space="preserve">Губарёвского сельского поселения </w:t>
      </w:r>
    </w:p>
    <w:p w:rsidR="000C47FA" w:rsidRPr="00A36B1F" w:rsidRDefault="000C47FA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 w:rsidRPr="00A36B1F">
        <w:rPr>
          <w:color w:val="000000"/>
          <w:lang w:val="ru-RU"/>
        </w:rPr>
        <w:t xml:space="preserve">от 08.08.2024 года № 139 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 xml:space="preserve">(в </w:t>
      </w:r>
      <w:r w:rsidRPr="000E2016">
        <w:rPr>
          <w:color w:val="000000"/>
          <w:lang w:val="ru-RU"/>
        </w:rPr>
        <w:t xml:space="preserve">редакции от </w:t>
      </w:r>
      <w:r w:rsidR="000E2016" w:rsidRPr="000E2016">
        <w:rPr>
          <w:color w:val="000000"/>
          <w:lang w:val="ru-RU"/>
        </w:rPr>
        <w:t>12</w:t>
      </w:r>
      <w:r w:rsidR="00641AF0" w:rsidRPr="000E2016">
        <w:rPr>
          <w:color w:val="000000"/>
          <w:lang w:val="ru-RU"/>
        </w:rPr>
        <w:t>.11.</w:t>
      </w:r>
      <w:r w:rsidRPr="000E2016">
        <w:rPr>
          <w:color w:val="000000"/>
          <w:lang w:val="ru-RU"/>
        </w:rPr>
        <w:t xml:space="preserve">2024г. № </w:t>
      </w:r>
      <w:r w:rsidR="000E2016" w:rsidRPr="000E2016">
        <w:rPr>
          <w:color w:val="000000"/>
          <w:lang w:val="ru-RU"/>
        </w:rPr>
        <w:t>201</w:t>
      </w:r>
      <w:r w:rsidRPr="000E2016">
        <w:rPr>
          <w:color w:val="000000"/>
          <w:lang w:val="ru-RU"/>
        </w:rPr>
        <w:t>)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502D54" w:rsidRDefault="00DA536D" w:rsidP="00502D54">
      <w:pPr>
        <w:pStyle w:val="af7"/>
        <w:spacing w:beforeAutospacing="0" w:afterAutospacing="0"/>
        <w:ind w:firstLine="697"/>
        <w:contextualSpacing/>
        <w:jc w:val="center"/>
        <w:rPr>
          <w:color w:val="000000"/>
          <w:sz w:val="28"/>
          <w:szCs w:val="28"/>
          <w:lang w:val="ru-RU"/>
        </w:rPr>
      </w:pPr>
      <w:r w:rsidRPr="00346549">
        <w:rPr>
          <w:color w:val="000000"/>
          <w:sz w:val="28"/>
          <w:szCs w:val="28"/>
          <w:lang w:val="ru-RU"/>
        </w:rPr>
        <w:t>Перечень информации, размещаемой на официальном сайте администрации</w:t>
      </w:r>
      <w:r w:rsidR="00502D54">
        <w:rPr>
          <w:color w:val="000000"/>
          <w:sz w:val="28"/>
          <w:szCs w:val="28"/>
          <w:lang w:val="ru-RU"/>
        </w:rPr>
        <w:t xml:space="preserve"> </w:t>
      </w:r>
    </w:p>
    <w:p w:rsidR="00DA536D" w:rsidRPr="00502D54" w:rsidRDefault="00502D54" w:rsidP="00502D54">
      <w:pPr>
        <w:pStyle w:val="af7"/>
        <w:spacing w:beforeAutospacing="0" w:afterAutospacing="0"/>
        <w:ind w:firstLine="697"/>
        <w:contextualSpacing/>
        <w:jc w:val="center"/>
        <w:rPr>
          <w:sz w:val="28"/>
          <w:szCs w:val="28"/>
          <w:lang w:val="ru-RU"/>
        </w:rPr>
      </w:pPr>
      <w:r w:rsidRPr="00502D54">
        <w:rPr>
          <w:color w:val="000000"/>
          <w:sz w:val="28"/>
          <w:szCs w:val="28"/>
          <w:lang w:val="ru-RU"/>
        </w:rPr>
        <w:t xml:space="preserve">Губарёвского </w:t>
      </w:r>
      <w:r>
        <w:rPr>
          <w:color w:val="000000"/>
          <w:sz w:val="28"/>
          <w:szCs w:val="28"/>
          <w:lang w:val="ru-RU"/>
        </w:rPr>
        <w:t>с</w:t>
      </w:r>
      <w:r w:rsidRPr="00502D54">
        <w:rPr>
          <w:color w:val="000000"/>
          <w:sz w:val="28"/>
          <w:szCs w:val="28"/>
          <w:lang w:val="ru-RU"/>
        </w:rPr>
        <w:t>ельского</w:t>
      </w:r>
      <w:r>
        <w:rPr>
          <w:sz w:val="28"/>
          <w:szCs w:val="28"/>
          <w:lang w:val="ru-RU"/>
        </w:rPr>
        <w:t xml:space="preserve"> </w:t>
      </w:r>
      <w:r w:rsidR="00DA536D" w:rsidRPr="00502D54">
        <w:rPr>
          <w:color w:val="000000"/>
          <w:sz w:val="28"/>
          <w:szCs w:val="28"/>
          <w:lang w:val="ru-RU"/>
        </w:rPr>
        <w:t>поселения Семилукского муниципального района</w:t>
      </w:r>
    </w:p>
    <w:p w:rsidR="00DA536D" w:rsidRPr="00502D54" w:rsidRDefault="00DA536D" w:rsidP="00DA536D">
      <w:pPr>
        <w:pStyle w:val="af7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14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682"/>
        <w:gridCol w:w="4734"/>
        <w:gridCol w:w="2316"/>
      </w:tblGrid>
      <w:tr w:rsidR="00DA536D" w:rsidTr="00FA2B1D">
        <w:trPr>
          <w:trHeight w:val="53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Сроки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обновления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периодичность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размещения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Ответственные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D671A3">
              <w:rPr>
                <w:color w:val="000000"/>
                <w:lang w:val="ru-RU"/>
              </w:rPr>
              <w:t>Общая информация об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D671A3" w:rsidRPr="00D671A3">
              <w:rPr>
                <w:color w:val="000000"/>
                <w:lang w:val="ru-RU"/>
              </w:rPr>
              <w:t xml:space="preserve">Губарёвского сельского </w:t>
            </w:r>
            <w:r w:rsidRPr="00D671A3">
              <w:rPr>
                <w:color w:val="000000"/>
                <w:lang w:val="ru-RU"/>
              </w:rPr>
              <w:t>поселения</w:t>
            </w:r>
          </w:p>
          <w:p w:rsidR="0043216E" w:rsidRPr="00D671A3" w:rsidRDefault="0043216E" w:rsidP="0043216E">
            <w:pPr>
              <w:pStyle w:val="af7"/>
              <w:spacing w:beforeAutospacing="0" w:afterAutospacing="0"/>
              <w:ind w:left="1854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 w:line="285" w:lineRule="atLeast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Наименование и структура администрации поселения (далее - администрация), почтовый адрес, адрес электронной почты (при наличии), номера телефонов</w:t>
            </w:r>
            <w:r>
              <w:rPr>
                <w:color w:val="000000"/>
                <w:lang w:val="ru-RU"/>
              </w:rPr>
              <w:t xml:space="preserve"> </w:t>
            </w:r>
            <w:r w:rsidRPr="00346549">
              <w:rPr>
                <w:lang w:val="ru-RU"/>
              </w:rPr>
              <w:t>справочных служб</w:t>
            </w:r>
            <w:r w:rsidRPr="00346549">
              <w:rPr>
                <w:color w:val="000000"/>
                <w:lang w:val="ru-RU"/>
              </w:rPr>
              <w:t xml:space="preserve"> администрации</w:t>
            </w:r>
            <w:r>
              <w:rPr>
                <w:color w:val="000000"/>
                <w:lang w:val="ru-RU"/>
              </w:rPr>
              <w:t xml:space="preserve"> (при наличии)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51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руководителе администрации, руководителях </w:t>
            </w:r>
            <w:r>
              <w:rPr>
                <w:color w:val="000000"/>
                <w:lang w:val="ru-RU"/>
              </w:rPr>
              <w:t xml:space="preserve">подведомственных </w:t>
            </w:r>
            <w:r w:rsidRPr="00346549">
              <w:rPr>
                <w:color w:val="000000"/>
                <w:lang w:val="ru-RU"/>
              </w:rPr>
              <w:t>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>Отчёты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главы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10 дней с момента выступления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мероприятиях, проводимых администрацией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За 3 дня до проведения мероприятия.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1.7.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1.8.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средствах массовой информации, </w:t>
            </w:r>
            <w:r>
              <w:rPr>
                <w:color w:val="000000"/>
                <w:lang w:val="ru-RU"/>
              </w:rPr>
              <w:t>учреждённых</w:t>
            </w:r>
            <w:r w:rsidRPr="00346549">
              <w:rPr>
                <w:color w:val="000000"/>
                <w:lang w:val="ru-RU"/>
              </w:rPr>
              <w:t xml:space="preserve"> органом местного самоуправления (при наличии);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1.9.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1.10.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1.11.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со дня их проведения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br w:type="page"/>
              <w:t>Информация о нормотворческой деятельности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43216E" w:rsidRPr="0043216E">
              <w:rPr>
                <w:color w:val="000000"/>
                <w:lang w:val="ru-RU"/>
              </w:rPr>
              <w:t xml:space="preserve">Губарёвского сельского 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Тексты проектов муниципальных правовых актов, </w:t>
            </w:r>
            <w:r>
              <w:rPr>
                <w:color w:val="000000"/>
                <w:lang w:val="ru-RU"/>
              </w:rPr>
              <w:t>внесённых</w:t>
            </w:r>
            <w:r w:rsidRPr="00346549">
              <w:rPr>
                <w:color w:val="000000"/>
                <w:lang w:val="ru-RU"/>
              </w:rPr>
              <w:t xml:space="preserve"> в </w:t>
            </w:r>
            <w:r w:rsidRPr="00346549">
              <w:rPr>
                <w:color w:val="000000"/>
                <w:lang w:val="ru-RU"/>
              </w:rPr>
              <w:lastRenderedPageBreak/>
              <w:t>Совет народных депутатов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lastRenderedPageBreak/>
              <w:t>В течение 5 дней с момента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43216E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43216E">
              <w:rPr>
                <w:color w:val="000000"/>
                <w:lang w:val="ru-RU"/>
              </w:rPr>
              <w:t>Информация о муниципальных программах</w:t>
            </w:r>
            <w:r>
              <w:rPr>
                <w:color w:val="000000"/>
                <w:lang w:val="ru-RU"/>
              </w:rPr>
              <w:t xml:space="preserve"> </w:t>
            </w:r>
            <w:r w:rsidR="0043216E" w:rsidRPr="0043216E">
              <w:rPr>
                <w:color w:val="000000"/>
                <w:lang w:val="ru-RU"/>
              </w:rPr>
              <w:t xml:space="preserve">Губарёвского сельского </w:t>
            </w:r>
            <w:r w:rsidRPr="0043216E">
              <w:rPr>
                <w:color w:val="000000"/>
                <w:lang w:val="ru-RU"/>
              </w:rPr>
              <w:t>поселения</w:t>
            </w:r>
          </w:p>
          <w:p w:rsidR="00DA536D" w:rsidRPr="0043216E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3.1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</w:t>
            </w:r>
            <w:r>
              <w:rPr>
                <w:color w:val="000000"/>
                <w:lang w:val="ru-RU"/>
              </w:rPr>
              <w:t xml:space="preserve"> о</w:t>
            </w:r>
            <w:r w:rsidRPr="00346549">
              <w:rPr>
                <w:color w:val="000000"/>
                <w:lang w:val="ru-RU"/>
              </w:rPr>
              <w:t xml:space="preserve"> муниципальных программах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Статистическая информация о деятельности администрации </w:t>
            </w:r>
            <w:r w:rsidR="0043216E" w:rsidRPr="0043216E">
              <w:rPr>
                <w:color w:val="000000"/>
                <w:lang w:val="ru-RU"/>
              </w:rPr>
              <w:t>Губарёвского сельского</w:t>
            </w:r>
            <w:r w:rsidRPr="00346549">
              <w:rPr>
                <w:color w:val="000000"/>
                <w:lang w:val="ru-RU"/>
              </w:rPr>
              <w:t xml:space="preserve"> 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809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об использовании администрацией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109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Ежегодно до 1 мая текущего года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lastRenderedPageBreak/>
              <w:t>О мероприятиях в сфере противодействия коррупции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Правовые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противодействия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коррупции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Порядок и время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6.3.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Обзоры обращений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</w:t>
            </w:r>
            <w:r>
              <w:rPr>
                <w:color w:val="000000"/>
                <w:lang w:val="ru-RU"/>
              </w:rPr>
              <w:t>.</w:t>
            </w:r>
            <w:r w:rsidRPr="00346549">
              <w:rPr>
                <w:color w:val="000000"/>
                <w:lang w:val="ru-RU"/>
              </w:rPr>
              <w:t xml:space="preserve"> настоящего пункта, а также </w:t>
            </w:r>
            <w:r>
              <w:rPr>
                <w:color w:val="000000"/>
                <w:lang w:val="ru-RU"/>
              </w:rPr>
              <w:t>обобщённую</w:t>
            </w:r>
            <w:r w:rsidRPr="00346549">
              <w:rPr>
                <w:color w:val="000000"/>
                <w:lang w:val="ru-RU"/>
              </w:rPr>
              <w:t xml:space="preserve"> информацию о результатах рассмотрения этих обращений и принятых мерах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</w:tbl>
    <w:p w:rsidR="002D6424" w:rsidRDefault="00DA536D" w:rsidP="000C47FA">
      <w:pPr>
        <w:pStyle w:val="af7"/>
        <w:spacing w:beforeAutospacing="0" w:afterAutospacing="0"/>
        <w:ind w:firstLine="70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D6424" w:rsidRDefault="002D6424" w:rsidP="002D6424">
      <w:pPr>
        <w:rPr>
          <w:lang w:val="en-US" w:eastAsia="zh-CN"/>
        </w:rPr>
      </w:pPr>
    </w:p>
    <w:p w:rsidR="002D6424" w:rsidRDefault="002D6424" w:rsidP="002D6424">
      <w:pPr>
        <w:tabs>
          <w:tab w:val="left" w:pos="3570"/>
        </w:tabs>
        <w:rPr>
          <w:lang w:val="en-US" w:eastAsia="zh-CN"/>
        </w:rPr>
        <w:sectPr w:rsidR="002D6424" w:rsidSect="000C47FA">
          <w:pgSz w:w="16838" w:h="11906" w:orient="landscape" w:code="9"/>
          <w:pgMar w:top="1701" w:right="820" w:bottom="567" w:left="1276" w:header="709" w:footer="709" w:gutter="0"/>
          <w:cols w:space="708"/>
          <w:titlePg/>
          <w:docGrid w:linePitch="360"/>
        </w:sectPr>
      </w:pPr>
      <w:r>
        <w:rPr>
          <w:lang w:val="en-US" w:eastAsia="zh-CN"/>
        </w:rPr>
        <w:tab/>
      </w:r>
    </w:p>
    <w:p w:rsidR="002D6424" w:rsidRPr="00833DA6" w:rsidRDefault="002D6424" w:rsidP="002D642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2D6424" w:rsidRPr="00833DA6" w:rsidRDefault="002D6424" w:rsidP="002D642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2D6424" w:rsidRPr="00833DA6" w:rsidRDefault="002D6424" w:rsidP="002D6424">
      <w:pPr>
        <w:ind w:left="5670" w:firstLine="0"/>
        <w:contextualSpacing/>
        <w:rPr>
          <w:rFonts w:cs="Arial"/>
        </w:rPr>
      </w:pPr>
    </w:p>
    <w:p w:rsidR="002D6424" w:rsidRPr="00833DA6" w:rsidRDefault="002D6424" w:rsidP="002D642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2D6424" w:rsidRPr="00833DA6" w:rsidRDefault="002D6424" w:rsidP="002D6424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</w:p>
    <w:p w:rsidR="002D6424" w:rsidRPr="00833DA6" w:rsidRDefault="002D6424" w:rsidP="002D6424">
      <w:pPr>
        <w:ind w:firstLine="709"/>
        <w:contextualSpacing/>
        <w:rPr>
          <w:rFonts w:cs="Arial"/>
        </w:rPr>
      </w:pPr>
    </w:p>
    <w:p w:rsidR="002D6424" w:rsidRPr="00833DA6" w:rsidRDefault="002D6424" w:rsidP="002D6424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2D6424" w:rsidRPr="00833DA6" w:rsidRDefault="002D6424" w:rsidP="002D6424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D6424" w:rsidRPr="00833DA6" w:rsidRDefault="002D6424" w:rsidP="002D6424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D6424" w:rsidRPr="00833DA6" w:rsidRDefault="002D6424" w:rsidP="002D6424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>
        <w:rPr>
          <w:rFonts w:cs="Arial"/>
        </w:rPr>
        <w:t xml:space="preserve"> №201</w:t>
      </w:r>
      <w:r w:rsidRPr="00833DA6">
        <w:rPr>
          <w:rFonts w:cs="Arial"/>
        </w:rPr>
        <w:t xml:space="preserve"> «</w:t>
      </w:r>
      <w:r w:rsidRPr="002D6424">
        <w:rPr>
          <w:rFonts w:cs="Arial"/>
        </w:rPr>
        <w:t>О внесении изменений и дополнений в постановление администрации Губарёвского сельского поселения от 08.08.2024 года № 139 «О порядке организации работы по обеспечению доступа к информации о деятельности администрации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2D6424" w:rsidRPr="00833DA6" w:rsidRDefault="002D6424" w:rsidP="002D6424">
      <w:pPr>
        <w:ind w:firstLine="709"/>
        <w:contextualSpacing/>
        <w:rPr>
          <w:rFonts w:cs="Arial"/>
        </w:rPr>
      </w:pPr>
    </w:p>
    <w:p w:rsidR="002D6424" w:rsidRPr="00833DA6" w:rsidRDefault="002D6424" w:rsidP="002D642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2D6424" w:rsidRDefault="00CC2CEB" w:rsidP="002D6424">
      <w:pPr>
        <w:tabs>
          <w:tab w:val="left" w:pos="3570"/>
        </w:tabs>
        <w:rPr>
          <w:lang w:val="en-US" w:eastAsia="zh-CN"/>
        </w:rPr>
      </w:pPr>
    </w:p>
    <w:sectPr w:rsidR="00CC2CEB" w:rsidRPr="002D6424" w:rsidSect="002D6424">
      <w:pgSz w:w="11906" w:h="16838" w:code="9"/>
      <w:pgMar w:top="82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12" w:rsidRDefault="009C5812" w:rsidP="00715B7D">
      <w:r>
        <w:separator/>
      </w:r>
    </w:p>
  </w:endnote>
  <w:endnote w:type="continuationSeparator" w:id="0">
    <w:p w:rsidR="009C5812" w:rsidRDefault="009C5812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12" w:rsidRDefault="009C5812" w:rsidP="00715B7D">
      <w:r>
        <w:separator/>
      </w:r>
    </w:p>
  </w:footnote>
  <w:footnote w:type="continuationSeparator" w:id="0">
    <w:p w:rsidR="009C5812" w:rsidRDefault="009C5812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9C5812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5C88"/>
    <w:rsid w:val="00034797"/>
    <w:rsid w:val="00037277"/>
    <w:rsid w:val="00042C8E"/>
    <w:rsid w:val="00060FA1"/>
    <w:rsid w:val="00063784"/>
    <w:rsid w:val="0007148C"/>
    <w:rsid w:val="000A26AB"/>
    <w:rsid w:val="000C47FA"/>
    <w:rsid w:val="000D03E0"/>
    <w:rsid w:val="000D2CC8"/>
    <w:rsid w:val="000E2016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2B32E3"/>
    <w:rsid w:val="002D6424"/>
    <w:rsid w:val="003251B2"/>
    <w:rsid w:val="0033236B"/>
    <w:rsid w:val="0033252D"/>
    <w:rsid w:val="00394016"/>
    <w:rsid w:val="003A1565"/>
    <w:rsid w:val="003C046B"/>
    <w:rsid w:val="003D429C"/>
    <w:rsid w:val="004066D8"/>
    <w:rsid w:val="004304B0"/>
    <w:rsid w:val="0043216E"/>
    <w:rsid w:val="00460BFB"/>
    <w:rsid w:val="00462818"/>
    <w:rsid w:val="004C0783"/>
    <w:rsid w:val="004D6486"/>
    <w:rsid w:val="004E0941"/>
    <w:rsid w:val="00502D54"/>
    <w:rsid w:val="00506F5C"/>
    <w:rsid w:val="00555677"/>
    <w:rsid w:val="005A2CEC"/>
    <w:rsid w:val="005C65CB"/>
    <w:rsid w:val="005E39C0"/>
    <w:rsid w:val="005F1E87"/>
    <w:rsid w:val="005F54F0"/>
    <w:rsid w:val="0060332E"/>
    <w:rsid w:val="006039FC"/>
    <w:rsid w:val="00615A04"/>
    <w:rsid w:val="00641AF0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E4F27"/>
    <w:rsid w:val="008F50BB"/>
    <w:rsid w:val="00904662"/>
    <w:rsid w:val="00972136"/>
    <w:rsid w:val="0097761E"/>
    <w:rsid w:val="009C0338"/>
    <w:rsid w:val="009C06C2"/>
    <w:rsid w:val="009C158A"/>
    <w:rsid w:val="009C5812"/>
    <w:rsid w:val="00A24104"/>
    <w:rsid w:val="00A25BFF"/>
    <w:rsid w:val="00A26161"/>
    <w:rsid w:val="00A36B1F"/>
    <w:rsid w:val="00A61F32"/>
    <w:rsid w:val="00A64B6C"/>
    <w:rsid w:val="00A75BF2"/>
    <w:rsid w:val="00AB36E1"/>
    <w:rsid w:val="00AB4B3B"/>
    <w:rsid w:val="00AB5722"/>
    <w:rsid w:val="00B03BB9"/>
    <w:rsid w:val="00B2044E"/>
    <w:rsid w:val="00B34BAF"/>
    <w:rsid w:val="00B34D29"/>
    <w:rsid w:val="00B71CB2"/>
    <w:rsid w:val="00BB6FDE"/>
    <w:rsid w:val="00BC32B6"/>
    <w:rsid w:val="00C0405E"/>
    <w:rsid w:val="00C12F7C"/>
    <w:rsid w:val="00C151E5"/>
    <w:rsid w:val="00C20C30"/>
    <w:rsid w:val="00C5097D"/>
    <w:rsid w:val="00C5644B"/>
    <w:rsid w:val="00C63FF6"/>
    <w:rsid w:val="00C85E24"/>
    <w:rsid w:val="00CC2CEB"/>
    <w:rsid w:val="00D1385B"/>
    <w:rsid w:val="00D22C8D"/>
    <w:rsid w:val="00D60659"/>
    <w:rsid w:val="00D671A3"/>
    <w:rsid w:val="00D71392"/>
    <w:rsid w:val="00D86630"/>
    <w:rsid w:val="00DA536D"/>
    <w:rsid w:val="00DB257A"/>
    <w:rsid w:val="00DC0BDB"/>
    <w:rsid w:val="00DC7186"/>
    <w:rsid w:val="00DD3373"/>
    <w:rsid w:val="00DE7284"/>
    <w:rsid w:val="00E560D6"/>
    <w:rsid w:val="00E613DA"/>
    <w:rsid w:val="00E9057B"/>
    <w:rsid w:val="00F2095C"/>
    <w:rsid w:val="00F21EE8"/>
    <w:rsid w:val="00F27DB9"/>
    <w:rsid w:val="00F37AB2"/>
    <w:rsid w:val="00F518D1"/>
    <w:rsid w:val="00F64689"/>
    <w:rsid w:val="00F807CC"/>
    <w:rsid w:val="00FB17A3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5BED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  <w:style w:type="character" w:styleId="af4">
    <w:name w:val="footnote reference"/>
    <w:basedOn w:val="a0"/>
    <w:rsid w:val="00DA536D"/>
    <w:rPr>
      <w:vertAlign w:val="superscript"/>
    </w:rPr>
  </w:style>
  <w:style w:type="paragraph" w:styleId="af5">
    <w:name w:val="footnote text"/>
    <w:basedOn w:val="a"/>
    <w:link w:val="af6"/>
    <w:rsid w:val="00DA536D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f6">
    <w:name w:val="Текст сноски Знак"/>
    <w:basedOn w:val="a0"/>
    <w:link w:val="af5"/>
    <w:rsid w:val="00DA536D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paragraph" w:styleId="af7">
    <w:name w:val="Normal (Web)"/>
    <w:rsid w:val="00DA536D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427</TotalTime>
  <Pages>9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110</cp:revision>
  <cp:lastPrinted>2023-05-18T10:41:00Z</cp:lastPrinted>
  <dcterms:created xsi:type="dcterms:W3CDTF">2023-04-25T14:35:00Z</dcterms:created>
  <dcterms:modified xsi:type="dcterms:W3CDTF">2024-11-13T11:42:00Z</dcterms:modified>
</cp:coreProperties>
</file>