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99" w:rsidRPr="00F710F0" w:rsidRDefault="00726299" w:rsidP="00726299">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noProof/>
          <w:sz w:val="24"/>
          <w:szCs w:val="24"/>
          <w:lang w:eastAsia="ru-RU"/>
        </w:rPr>
        <w:drawing>
          <wp:inline distT="0" distB="0" distL="0" distR="0" wp14:anchorId="03B60FDE" wp14:editId="7A8B626E">
            <wp:extent cx="6667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726299" w:rsidRPr="00F710F0" w:rsidRDefault="00726299" w:rsidP="00726299">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СОВЕТ НАРОДНЫХ ДЕПУТАТОВ</w:t>
      </w:r>
    </w:p>
    <w:p w:rsidR="00726299" w:rsidRPr="00F710F0" w:rsidRDefault="00726299" w:rsidP="00726299">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ГУБАРЁВСКОГО СЕЛЬСКОГО ПОСЕЛЕНИЯ</w:t>
      </w:r>
    </w:p>
    <w:p w:rsidR="00726299" w:rsidRPr="00F710F0" w:rsidRDefault="00726299" w:rsidP="00726299">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СЕМИЛУКСКОГО МУНИЦИПАЛЬНОГО РАЙОНА</w:t>
      </w:r>
    </w:p>
    <w:p w:rsidR="00726299" w:rsidRPr="00F710F0" w:rsidRDefault="00726299" w:rsidP="00726299">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ВОРОНЕЖСКОЙ ОБЛАСТИ</w:t>
      </w:r>
    </w:p>
    <w:p w:rsidR="00726299" w:rsidRDefault="00726299" w:rsidP="00726299">
      <w:pPr>
        <w:spacing w:after="0" w:line="240" w:lineRule="auto"/>
        <w:contextualSpacing/>
        <w:jc w:val="center"/>
        <w:rPr>
          <w:rFonts w:ascii="Arial" w:eastAsia="Times New Roman" w:hAnsi="Arial" w:cs="Arial"/>
          <w:lang w:eastAsia="ru-RU"/>
        </w:rPr>
      </w:pPr>
    </w:p>
    <w:p w:rsidR="00726299" w:rsidRPr="00F710F0" w:rsidRDefault="00726299" w:rsidP="00726299">
      <w:pPr>
        <w:spacing w:after="0" w:line="240" w:lineRule="auto"/>
        <w:contextualSpacing/>
        <w:jc w:val="center"/>
        <w:rPr>
          <w:rFonts w:ascii="Arial" w:eastAsia="Times New Roman" w:hAnsi="Arial" w:cs="Arial"/>
          <w:lang w:eastAsia="ru-RU"/>
        </w:rPr>
      </w:pPr>
      <w:r w:rsidRPr="00F710F0">
        <w:rPr>
          <w:rFonts w:ascii="Arial" w:eastAsia="Times New Roman" w:hAnsi="Arial" w:cs="Arial"/>
          <w:lang w:eastAsia="ru-RU"/>
        </w:rPr>
        <w:t>ул. Вислевского, 47, с. Губарёво, Семилукского района, Воронежской области, 396947</w:t>
      </w:r>
    </w:p>
    <w:p w:rsidR="00726299" w:rsidRPr="00F710F0" w:rsidRDefault="00726299" w:rsidP="00726299">
      <w:pPr>
        <w:spacing w:after="0" w:line="240" w:lineRule="auto"/>
        <w:contextualSpacing/>
        <w:jc w:val="center"/>
        <w:rPr>
          <w:rFonts w:ascii="Arial" w:eastAsia="Times New Roman" w:hAnsi="Arial" w:cs="Arial"/>
          <w:sz w:val="24"/>
          <w:szCs w:val="24"/>
          <w:lang w:eastAsia="ru-RU"/>
        </w:rPr>
      </w:pPr>
    </w:p>
    <w:p w:rsidR="00726299" w:rsidRPr="00F710F0" w:rsidRDefault="00726299" w:rsidP="00726299">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РЕШЕНИЕ</w:t>
      </w:r>
    </w:p>
    <w:p w:rsidR="00726299" w:rsidRPr="00F710F0" w:rsidRDefault="00726299" w:rsidP="00726299">
      <w:pPr>
        <w:spacing w:after="0" w:line="240" w:lineRule="auto"/>
        <w:contextualSpacing/>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 xml:space="preserve">от </w:t>
      </w:r>
      <w:r>
        <w:rPr>
          <w:rFonts w:ascii="Arial" w:eastAsia="Times New Roman" w:hAnsi="Arial" w:cs="Arial"/>
          <w:sz w:val="24"/>
          <w:szCs w:val="24"/>
          <w:lang w:eastAsia="ru-RU"/>
        </w:rPr>
        <w:t>30.10</w:t>
      </w:r>
      <w:r w:rsidRPr="00F710F0">
        <w:rPr>
          <w:rFonts w:ascii="Arial" w:eastAsia="Times New Roman" w:hAnsi="Arial" w:cs="Arial"/>
          <w:sz w:val="24"/>
          <w:szCs w:val="24"/>
          <w:lang w:eastAsia="ru-RU"/>
        </w:rPr>
        <w:t>.202</w:t>
      </w:r>
      <w:r>
        <w:rPr>
          <w:rFonts w:ascii="Arial" w:eastAsia="Times New Roman" w:hAnsi="Arial" w:cs="Arial"/>
          <w:sz w:val="24"/>
          <w:szCs w:val="24"/>
          <w:lang w:eastAsia="ru-RU"/>
        </w:rPr>
        <w:t>4</w:t>
      </w:r>
      <w:r w:rsidRPr="00F710F0">
        <w:rPr>
          <w:rFonts w:ascii="Arial" w:eastAsia="Times New Roman" w:hAnsi="Arial" w:cs="Arial"/>
          <w:sz w:val="24"/>
          <w:szCs w:val="24"/>
          <w:lang w:eastAsia="ru-RU"/>
        </w:rPr>
        <w:t xml:space="preserve"> № </w:t>
      </w:r>
      <w:r>
        <w:rPr>
          <w:rFonts w:ascii="Arial" w:eastAsia="Times New Roman" w:hAnsi="Arial" w:cs="Arial"/>
          <w:sz w:val="24"/>
          <w:szCs w:val="24"/>
          <w:lang w:eastAsia="ru-RU"/>
        </w:rPr>
        <w:t>103</w:t>
      </w:r>
    </w:p>
    <w:p w:rsidR="00726299" w:rsidRPr="00F710F0" w:rsidRDefault="00726299" w:rsidP="00726299">
      <w:pPr>
        <w:spacing w:after="0" w:line="240" w:lineRule="auto"/>
        <w:contextualSpacing/>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с. Губарёво</w:t>
      </w:r>
    </w:p>
    <w:p w:rsidR="00726299" w:rsidRPr="00F710F0" w:rsidRDefault="00726299" w:rsidP="00726299">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726299" w:rsidRPr="000F44CA" w:rsidRDefault="00726299" w:rsidP="00726299">
      <w:pPr>
        <w:spacing w:after="0" w:line="240" w:lineRule="auto"/>
        <w:ind w:right="4678"/>
        <w:jc w:val="both"/>
        <w:rPr>
          <w:rFonts w:ascii="Arial" w:eastAsia="Times New Roman" w:hAnsi="Arial" w:cs="Arial"/>
          <w:sz w:val="24"/>
          <w:szCs w:val="24"/>
          <w:lang w:eastAsia="ru-RU"/>
        </w:rPr>
      </w:pPr>
      <w:r w:rsidRPr="000F44CA">
        <w:rPr>
          <w:rFonts w:ascii="Arial" w:eastAsia="Times New Roman" w:hAnsi="Arial" w:cs="Arial"/>
          <w:sz w:val="24"/>
          <w:szCs w:val="24"/>
          <w:lang w:eastAsia="ru-RU"/>
        </w:rPr>
        <w:t>О внесении изменений и дополнений в Устав Губарёвского сельского поселения Семилукского муниципального района Воронежской области</w:t>
      </w:r>
    </w:p>
    <w:p w:rsidR="00726299" w:rsidRPr="00F710F0" w:rsidRDefault="00726299" w:rsidP="00726299">
      <w:pPr>
        <w:spacing w:after="0" w:line="240" w:lineRule="auto"/>
        <w:ind w:right="4678" w:firstLine="567"/>
        <w:jc w:val="both"/>
        <w:rPr>
          <w:rFonts w:ascii="Arial" w:eastAsia="Times New Roman" w:hAnsi="Arial" w:cs="Arial"/>
          <w:sz w:val="24"/>
          <w:szCs w:val="24"/>
          <w:lang w:eastAsia="ru-RU"/>
        </w:rPr>
      </w:pPr>
    </w:p>
    <w:p w:rsidR="00726299" w:rsidRPr="00F710F0" w:rsidRDefault="00726299" w:rsidP="00726299">
      <w:pPr>
        <w:autoSpaceDE w:val="0"/>
        <w:spacing w:after="0" w:line="240" w:lineRule="auto"/>
        <w:ind w:firstLine="709"/>
        <w:contextualSpacing/>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w:t>
      </w:r>
      <w:r>
        <w:rPr>
          <w:rFonts w:ascii="Arial" w:eastAsia="Times New Roman" w:hAnsi="Arial" w:cs="Arial"/>
          <w:sz w:val="24"/>
          <w:szCs w:val="24"/>
          <w:lang w:eastAsia="ru-RU"/>
        </w:rPr>
        <w:t xml:space="preserve"> </w:t>
      </w:r>
      <w:r w:rsidRPr="00F710F0">
        <w:rPr>
          <w:rFonts w:ascii="Arial" w:eastAsia="Times New Roman" w:hAnsi="Arial" w:cs="Arial"/>
          <w:sz w:val="24"/>
          <w:szCs w:val="24"/>
          <w:lang w:eastAsia="ru-RU"/>
        </w:rPr>
        <w:t xml:space="preserve">№ 97-ФЗ «О государственной регистрации </w:t>
      </w:r>
      <w:r>
        <w:rPr>
          <w:rFonts w:ascii="Arial" w:eastAsia="Times New Roman" w:hAnsi="Arial" w:cs="Arial"/>
          <w:sz w:val="24"/>
          <w:szCs w:val="24"/>
          <w:lang w:eastAsia="ru-RU"/>
        </w:rPr>
        <w:t>Устав</w:t>
      </w:r>
      <w:r w:rsidRPr="00F710F0">
        <w:rPr>
          <w:rFonts w:ascii="Arial" w:eastAsia="Times New Roman" w:hAnsi="Arial" w:cs="Arial"/>
          <w:sz w:val="24"/>
          <w:szCs w:val="24"/>
          <w:lang w:eastAsia="ru-RU"/>
        </w:rPr>
        <w:t xml:space="preserve">ов муниципальных образований» и в целях приведения </w:t>
      </w:r>
      <w:r>
        <w:rPr>
          <w:rFonts w:ascii="Arial" w:eastAsia="Times New Roman" w:hAnsi="Arial" w:cs="Arial"/>
          <w:sz w:val="24"/>
          <w:szCs w:val="24"/>
          <w:lang w:eastAsia="ru-RU"/>
        </w:rPr>
        <w:t>Устав</w:t>
      </w:r>
      <w:r w:rsidRPr="00F710F0">
        <w:rPr>
          <w:rFonts w:ascii="Arial" w:eastAsia="Times New Roman" w:hAnsi="Arial" w:cs="Arial"/>
          <w:sz w:val="24"/>
          <w:szCs w:val="24"/>
          <w:lang w:eastAsia="ru-RU"/>
        </w:rPr>
        <w:t>а Губарёвского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Губарёвского сельского поселения Семилукского муниципального района Воронежской области РЕШИЛ:</w:t>
      </w:r>
    </w:p>
    <w:p w:rsidR="00726299" w:rsidRPr="00EC25F1" w:rsidRDefault="00726299" w:rsidP="00726299">
      <w:pPr>
        <w:numPr>
          <w:ilvl w:val="0"/>
          <w:numId w:val="6"/>
        </w:numPr>
        <w:autoSpaceDE w:val="0"/>
        <w:spacing w:after="0" w:line="240" w:lineRule="auto"/>
        <w:ind w:left="0" w:firstLine="709"/>
        <w:contextualSpacing/>
        <w:jc w:val="both"/>
        <w:rPr>
          <w:rFonts w:ascii="Arial" w:eastAsia="Times New Roman" w:hAnsi="Arial" w:cs="Arial"/>
          <w:color w:val="212121"/>
          <w:sz w:val="24"/>
          <w:szCs w:val="24"/>
          <w:lang w:eastAsia="ru-RU"/>
        </w:rPr>
      </w:pPr>
      <w:r w:rsidRPr="00EC25F1">
        <w:rPr>
          <w:rFonts w:ascii="Arial" w:eastAsia="Times New Roman" w:hAnsi="Arial" w:cs="Arial"/>
          <w:color w:val="212121"/>
          <w:sz w:val="24"/>
          <w:szCs w:val="24"/>
          <w:lang w:eastAsia="ru-RU"/>
        </w:rPr>
        <w:t>Внести в Устав Губарёвского сельского поселения Семилукского муниципального района Воронежской области изменения и дополнения, согласно приложению.</w:t>
      </w:r>
    </w:p>
    <w:p w:rsidR="00726299" w:rsidRPr="00EC25F1" w:rsidRDefault="00726299" w:rsidP="00726299">
      <w:pPr>
        <w:numPr>
          <w:ilvl w:val="0"/>
          <w:numId w:val="6"/>
        </w:numPr>
        <w:autoSpaceDE w:val="0"/>
        <w:spacing w:after="0" w:line="240" w:lineRule="auto"/>
        <w:ind w:left="0" w:firstLine="709"/>
        <w:contextualSpacing/>
        <w:jc w:val="both"/>
        <w:rPr>
          <w:rFonts w:ascii="Arial" w:eastAsia="Times New Roman" w:hAnsi="Arial" w:cs="Arial"/>
          <w:color w:val="212121"/>
          <w:sz w:val="24"/>
          <w:szCs w:val="24"/>
          <w:lang w:eastAsia="ru-RU"/>
        </w:rPr>
      </w:pPr>
      <w:r w:rsidRPr="00EC25F1">
        <w:rPr>
          <w:rFonts w:ascii="Arial" w:eastAsia="Times New Roman" w:hAnsi="Arial" w:cs="Arial"/>
          <w:color w:val="212121"/>
          <w:sz w:val="24"/>
          <w:szCs w:val="24"/>
          <w:lang w:eastAsia="ru-RU"/>
        </w:rPr>
        <w:t>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26299" w:rsidRPr="00EC25F1" w:rsidRDefault="00726299" w:rsidP="00726299">
      <w:pPr>
        <w:numPr>
          <w:ilvl w:val="0"/>
          <w:numId w:val="6"/>
        </w:numPr>
        <w:autoSpaceDE w:val="0"/>
        <w:spacing w:after="0" w:line="240" w:lineRule="auto"/>
        <w:ind w:left="0" w:firstLine="709"/>
        <w:contextualSpacing/>
        <w:jc w:val="both"/>
        <w:rPr>
          <w:rFonts w:ascii="Arial" w:eastAsia="Times New Roman" w:hAnsi="Arial" w:cs="Arial"/>
          <w:color w:val="212121"/>
          <w:sz w:val="24"/>
          <w:szCs w:val="24"/>
          <w:lang w:eastAsia="ru-RU"/>
        </w:rPr>
      </w:pPr>
      <w:r w:rsidRPr="00EC25F1">
        <w:rPr>
          <w:rFonts w:ascii="Arial" w:eastAsia="Times New Roman" w:hAnsi="Arial" w:cs="Arial"/>
          <w:color w:val="212121"/>
          <w:sz w:val="24"/>
          <w:szCs w:val="24"/>
          <w:lang w:eastAsia="ru-RU"/>
        </w:rPr>
        <w:t>Обнародовать настоящее решение после его государственной регистрации.</w:t>
      </w:r>
    </w:p>
    <w:p w:rsidR="00726299" w:rsidRPr="00EC25F1" w:rsidRDefault="00726299" w:rsidP="00726299">
      <w:pPr>
        <w:numPr>
          <w:ilvl w:val="0"/>
          <w:numId w:val="6"/>
        </w:numPr>
        <w:autoSpaceDE w:val="0"/>
        <w:spacing w:after="0" w:line="240" w:lineRule="auto"/>
        <w:ind w:left="0" w:firstLine="709"/>
        <w:contextualSpacing/>
        <w:jc w:val="both"/>
        <w:rPr>
          <w:rFonts w:ascii="Arial" w:eastAsia="Times New Roman" w:hAnsi="Arial" w:cs="Arial"/>
          <w:color w:val="212121"/>
          <w:sz w:val="24"/>
          <w:szCs w:val="24"/>
          <w:lang w:eastAsia="ru-RU"/>
        </w:rPr>
      </w:pPr>
      <w:r w:rsidRPr="00EC25F1">
        <w:rPr>
          <w:rFonts w:ascii="Arial" w:eastAsia="Times New Roman" w:hAnsi="Arial" w:cs="Arial"/>
          <w:color w:val="212121"/>
          <w:sz w:val="24"/>
          <w:szCs w:val="24"/>
          <w:lang w:eastAsia="ru-RU"/>
        </w:rPr>
        <w:t>Настоящее решение вступает в силу после его обнародования.</w:t>
      </w:r>
    </w:p>
    <w:p w:rsidR="00726299" w:rsidRPr="00EC25F1" w:rsidRDefault="00726299" w:rsidP="00726299">
      <w:pPr>
        <w:numPr>
          <w:ilvl w:val="0"/>
          <w:numId w:val="6"/>
        </w:numPr>
        <w:autoSpaceDE w:val="0"/>
        <w:spacing w:after="0" w:line="240" w:lineRule="auto"/>
        <w:ind w:left="0" w:firstLine="709"/>
        <w:contextualSpacing/>
        <w:jc w:val="both"/>
        <w:rPr>
          <w:rFonts w:ascii="Arial" w:eastAsia="Times New Roman" w:hAnsi="Arial" w:cs="Arial"/>
          <w:color w:val="212121"/>
          <w:sz w:val="24"/>
          <w:szCs w:val="24"/>
          <w:lang w:eastAsia="ru-RU"/>
        </w:rPr>
      </w:pPr>
      <w:r w:rsidRPr="00EC25F1">
        <w:rPr>
          <w:rFonts w:ascii="Arial" w:eastAsia="Times New Roman" w:hAnsi="Arial" w:cs="Arial"/>
          <w:color w:val="212121"/>
          <w:sz w:val="24"/>
          <w:szCs w:val="24"/>
          <w:lang w:eastAsia="ru-RU"/>
        </w:rPr>
        <w:t>Контроль за исполнением настоящего решения возложить на главу Губарёвского сельского поселения И.Н. Линева.</w:t>
      </w:r>
    </w:p>
    <w:p w:rsidR="00726299" w:rsidRPr="00F710F0" w:rsidRDefault="00726299" w:rsidP="00726299">
      <w:pPr>
        <w:autoSpaceDE w:val="0"/>
        <w:spacing w:after="0" w:line="240" w:lineRule="auto"/>
        <w:ind w:firstLine="567"/>
        <w:contextualSpacing/>
        <w:jc w:val="both"/>
        <w:rPr>
          <w:rFonts w:ascii="Arial" w:eastAsia="Times New Roman" w:hAnsi="Arial" w:cs="Arial"/>
          <w:sz w:val="24"/>
          <w:szCs w:val="24"/>
          <w:lang w:eastAsia="ru-RU"/>
        </w:rPr>
      </w:pPr>
    </w:p>
    <w:p w:rsidR="00726299" w:rsidRPr="008A190D" w:rsidRDefault="00726299" w:rsidP="00726299">
      <w:pPr>
        <w:autoSpaceDE w:val="0"/>
        <w:spacing w:after="0" w:line="240" w:lineRule="auto"/>
        <w:ind w:firstLine="284"/>
        <w:contextualSpacing/>
        <w:jc w:val="both"/>
        <w:rPr>
          <w:rFonts w:ascii="Arial" w:eastAsia="Times New Roman" w:hAnsi="Arial" w:cs="Arial"/>
          <w:sz w:val="24"/>
          <w:szCs w:val="24"/>
          <w:lang w:eastAsia="ar-SA"/>
        </w:rPr>
      </w:pPr>
      <w:r w:rsidRPr="00F710F0">
        <w:rPr>
          <w:rFonts w:ascii="Arial" w:eastAsia="Times New Roman" w:hAnsi="Arial" w:cs="Arial"/>
          <w:sz w:val="24"/>
          <w:szCs w:val="24"/>
          <w:lang w:eastAsia="ru-RU"/>
        </w:rPr>
        <w:t xml:space="preserve"> </w:t>
      </w:r>
    </w:p>
    <w:tbl>
      <w:tblPr>
        <w:tblpPr w:leftFromText="180" w:rightFromText="180" w:vertAnchor="text" w:tblpY="40"/>
        <w:tblW w:w="0" w:type="auto"/>
        <w:tblLook w:val="0000" w:firstRow="0" w:lastRow="0" w:firstColumn="0" w:lastColumn="0" w:noHBand="0" w:noVBand="0"/>
      </w:tblPr>
      <w:tblGrid>
        <w:gridCol w:w="5325"/>
        <w:gridCol w:w="4024"/>
      </w:tblGrid>
      <w:tr w:rsidR="00726299" w:rsidRPr="008A190D" w:rsidTr="008C2753">
        <w:trPr>
          <w:trHeight w:val="795"/>
        </w:trPr>
        <w:tc>
          <w:tcPr>
            <w:tcW w:w="5325" w:type="dxa"/>
          </w:tcPr>
          <w:p w:rsidR="00726299" w:rsidRPr="008A190D" w:rsidRDefault="00726299" w:rsidP="008C2753">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Председатель Совета народных депутатов Губарёвского сельского поселения </w:t>
            </w:r>
          </w:p>
          <w:p w:rsidR="00726299" w:rsidRPr="008A190D" w:rsidRDefault="00726299" w:rsidP="008C2753">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p>
        </w:tc>
        <w:tc>
          <w:tcPr>
            <w:tcW w:w="4024" w:type="dxa"/>
          </w:tcPr>
          <w:p w:rsidR="00726299" w:rsidRPr="008A190D" w:rsidRDefault="00726299" w:rsidP="008C2753">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p>
          <w:p w:rsidR="00726299" w:rsidRPr="008A190D" w:rsidRDefault="00726299" w:rsidP="008C2753">
            <w:pPr>
              <w:widowControl w:val="0"/>
              <w:tabs>
                <w:tab w:val="right" w:pos="9355"/>
              </w:tabs>
              <w:suppressAutoHyphens/>
              <w:autoSpaceDE w:val="0"/>
              <w:autoSpaceDN w:val="0"/>
              <w:adjustRightIn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Н.</w:t>
            </w:r>
            <w:r w:rsidRPr="008A190D">
              <w:rPr>
                <w:rFonts w:ascii="Arial" w:eastAsia="Times New Roman" w:hAnsi="Arial" w:cs="Arial"/>
                <w:sz w:val="24"/>
                <w:szCs w:val="24"/>
                <w:lang w:eastAsia="ar-SA"/>
              </w:rPr>
              <w:t>В.</w:t>
            </w:r>
            <w:r>
              <w:rPr>
                <w:rFonts w:ascii="Arial" w:eastAsia="Times New Roman" w:hAnsi="Arial" w:cs="Arial"/>
                <w:sz w:val="24"/>
                <w:szCs w:val="24"/>
                <w:lang w:eastAsia="ar-SA"/>
              </w:rPr>
              <w:t xml:space="preserve"> </w:t>
            </w:r>
            <w:r w:rsidRPr="008A190D">
              <w:rPr>
                <w:rFonts w:ascii="Arial" w:eastAsia="Times New Roman" w:hAnsi="Arial" w:cs="Arial"/>
                <w:sz w:val="24"/>
                <w:szCs w:val="24"/>
                <w:lang w:eastAsia="ar-SA"/>
              </w:rPr>
              <w:t xml:space="preserve">Ковригина  </w:t>
            </w:r>
          </w:p>
        </w:tc>
      </w:tr>
    </w:tbl>
    <w:p w:rsidR="00726299" w:rsidRPr="008A190D" w:rsidRDefault="00726299" w:rsidP="00726299">
      <w:pPr>
        <w:suppressAutoHyphens/>
        <w:spacing w:after="0" w:line="240" w:lineRule="auto"/>
        <w:rPr>
          <w:rFonts w:ascii="Arial" w:eastAsia="Times New Roman" w:hAnsi="Arial" w:cs="Arial"/>
          <w:sz w:val="24"/>
          <w:szCs w:val="24"/>
          <w:lang w:eastAsia="ar-SA"/>
        </w:rPr>
      </w:pPr>
    </w:p>
    <w:tbl>
      <w:tblPr>
        <w:tblpPr w:leftFromText="180" w:rightFromText="180" w:vertAnchor="text" w:tblpY="40"/>
        <w:tblW w:w="0" w:type="auto"/>
        <w:tblLook w:val="0000" w:firstRow="0" w:lastRow="0" w:firstColumn="0" w:lastColumn="0" w:noHBand="0" w:noVBand="0"/>
      </w:tblPr>
      <w:tblGrid>
        <w:gridCol w:w="5325"/>
        <w:gridCol w:w="4024"/>
      </w:tblGrid>
      <w:tr w:rsidR="00726299" w:rsidRPr="008A190D" w:rsidTr="008C2753">
        <w:trPr>
          <w:trHeight w:val="795"/>
        </w:trPr>
        <w:tc>
          <w:tcPr>
            <w:tcW w:w="5325" w:type="dxa"/>
          </w:tcPr>
          <w:p w:rsidR="00726299" w:rsidRPr="008A190D" w:rsidRDefault="00726299" w:rsidP="008C2753">
            <w:pPr>
              <w:suppressAutoHyphens/>
              <w:spacing w:after="0" w:line="240" w:lineRule="auto"/>
              <w:ind w:firstLine="426"/>
              <w:jc w:val="both"/>
              <w:rPr>
                <w:rFonts w:ascii="Arial" w:eastAsia="Times New Roman" w:hAnsi="Arial" w:cs="Arial"/>
                <w:sz w:val="24"/>
                <w:szCs w:val="24"/>
              </w:rPr>
            </w:pPr>
          </w:p>
          <w:p w:rsidR="00726299" w:rsidRPr="008A190D" w:rsidRDefault="00726299" w:rsidP="008C2753">
            <w:pPr>
              <w:suppressAutoHyphens/>
              <w:spacing w:after="0" w:line="240" w:lineRule="auto"/>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Глава Губарёвского </w:t>
            </w:r>
          </w:p>
          <w:p w:rsidR="00726299" w:rsidRPr="008A190D" w:rsidRDefault="00726299" w:rsidP="008C2753">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сельского поселения                                                          </w:t>
            </w:r>
          </w:p>
        </w:tc>
        <w:tc>
          <w:tcPr>
            <w:tcW w:w="4024" w:type="dxa"/>
          </w:tcPr>
          <w:p w:rsidR="00726299" w:rsidRPr="008A190D" w:rsidRDefault="00726299" w:rsidP="008C2753">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p>
          <w:p w:rsidR="00726299" w:rsidRPr="008A190D" w:rsidRDefault="00726299" w:rsidP="008C2753">
            <w:pPr>
              <w:widowControl w:val="0"/>
              <w:tabs>
                <w:tab w:val="right" w:pos="9355"/>
              </w:tabs>
              <w:suppressAutoHyphens/>
              <w:autoSpaceDE w:val="0"/>
              <w:autoSpaceDN w:val="0"/>
              <w:adjustRightIn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И.</w:t>
            </w:r>
            <w:r w:rsidRPr="008A190D">
              <w:rPr>
                <w:rFonts w:ascii="Arial" w:eastAsia="Times New Roman" w:hAnsi="Arial" w:cs="Arial"/>
                <w:sz w:val="24"/>
                <w:szCs w:val="24"/>
                <w:lang w:eastAsia="ar-SA"/>
              </w:rPr>
              <w:t>Н.</w:t>
            </w:r>
            <w:r>
              <w:rPr>
                <w:rFonts w:ascii="Arial" w:eastAsia="Times New Roman" w:hAnsi="Arial" w:cs="Arial"/>
                <w:sz w:val="24"/>
                <w:szCs w:val="24"/>
                <w:lang w:eastAsia="ar-SA"/>
              </w:rPr>
              <w:t xml:space="preserve"> Линев</w:t>
            </w:r>
          </w:p>
        </w:tc>
      </w:tr>
    </w:tbl>
    <w:p w:rsidR="00726299" w:rsidRPr="00F710F0" w:rsidRDefault="00726299" w:rsidP="00726299">
      <w:pPr>
        <w:spacing w:after="0" w:line="240" w:lineRule="auto"/>
        <w:ind w:firstLine="709"/>
        <w:contextualSpacing/>
        <w:jc w:val="both"/>
        <w:rPr>
          <w:rFonts w:ascii="Arial" w:eastAsia="Times New Roman" w:hAnsi="Arial" w:cs="Arial"/>
          <w:vanish/>
          <w:sz w:val="24"/>
          <w:szCs w:val="24"/>
          <w:lang w:eastAsia="ru-RU"/>
        </w:rPr>
      </w:pPr>
    </w:p>
    <w:p w:rsidR="00726299" w:rsidRPr="00F710F0" w:rsidRDefault="00726299" w:rsidP="00726299">
      <w:pPr>
        <w:autoSpaceDE w:val="0"/>
        <w:spacing w:after="0" w:line="240" w:lineRule="auto"/>
        <w:ind w:left="5103"/>
        <w:contextualSpacing/>
        <w:jc w:val="both"/>
        <w:rPr>
          <w:rFonts w:ascii="Arial" w:eastAsia="Times New Roman" w:hAnsi="Arial" w:cs="Arial"/>
          <w:sz w:val="24"/>
          <w:szCs w:val="24"/>
          <w:lang w:eastAsia="ru-RU"/>
        </w:rPr>
        <w:sectPr w:rsidR="00726299" w:rsidRPr="00F710F0" w:rsidSect="002C7C5C">
          <w:pgSz w:w="11906" w:h="16838"/>
          <w:pgMar w:top="2268" w:right="567" w:bottom="567" w:left="1701" w:header="709" w:footer="709" w:gutter="0"/>
          <w:cols w:space="708"/>
          <w:docGrid w:linePitch="360"/>
        </w:sectPr>
      </w:pPr>
    </w:p>
    <w:p w:rsidR="00726299" w:rsidRPr="009956E0" w:rsidRDefault="00726299" w:rsidP="00726299">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lastRenderedPageBreak/>
        <w:t>Приложение</w:t>
      </w:r>
    </w:p>
    <w:p w:rsidR="00726299" w:rsidRPr="009956E0" w:rsidRDefault="00726299" w:rsidP="00726299">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t xml:space="preserve">к решению Совета народных депутатов </w:t>
      </w:r>
      <w:r w:rsidRPr="00F710F0">
        <w:rPr>
          <w:rFonts w:ascii="Arial" w:eastAsia="Times New Roman" w:hAnsi="Arial" w:cs="Arial"/>
          <w:color w:val="212121"/>
          <w:sz w:val="24"/>
          <w:szCs w:val="24"/>
          <w:lang w:eastAsia="ru-RU"/>
        </w:rPr>
        <w:t>Губарёвского сельского</w:t>
      </w:r>
      <w:r w:rsidRPr="009956E0">
        <w:rPr>
          <w:rFonts w:ascii="Arial" w:eastAsia="Times New Roman" w:hAnsi="Arial" w:cs="Arial"/>
          <w:sz w:val="24"/>
          <w:szCs w:val="24"/>
          <w:lang w:eastAsia="ru-RU"/>
        </w:rPr>
        <w:t xml:space="preserve"> поселения Семилукского муниципального района Воронежской области</w:t>
      </w:r>
    </w:p>
    <w:p w:rsidR="00726299" w:rsidRPr="009956E0" w:rsidRDefault="00726299" w:rsidP="00726299">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t>от</w:t>
      </w:r>
      <w:r>
        <w:rPr>
          <w:rFonts w:ascii="Arial" w:eastAsia="Times New Roman" w:hAnsi="Arial" w:cs="Arial"/>
          <w:sz w:val="24"/>
          <w:szCs w:val="24"/>
          <w:lang w:eastAsia="ru-RU"/>
        </w:rPr>
        <w:t xml:space="preserve"> 30.10.2024 </w:t>
      </w:r>
      <w:r w:rsidRPr="009956E0">
        <w:rPr>
          <w:rFonts w:ascii="Arial" w:eastAsia="Times New Roman" w:hAnsi="Arial" w:cs="Arial"/>
          <w:sz w:val="24"/>
          <w:szCs w:val="24"/>
          <w:lang w:eastAsia="ru-RU"/>
        </w:rPr>
        <w:t xml:space="preserve">№ </w:t>
      </w:r>
      <w:r>
        <w:rPr>
          <w:rFonts w:ascii="Arial" w:eastAsia="Times New Roman" w:hAnsi="Arial" w:cs="Arial"/>
          <w:sz w:val="24"/>
          <w:szCs w:val="24"/>
          <w:lang w:eastAsia="ru-RU"/>
        </w:rPr>
        <w:t>103</w:t>
      </w:r>
    </w:p>
    <w:p w:rsidR="00726299" w:rsidRPr="009956E0" w:rsidRDefault="00726299" w:rsidP="00726299">
      <w:pPr>
        <w:spacing w:after="0" w:line="240" w:lineRule="auto"/>
        <w:rPr>
          <w:rFonts w:ascii="Arial" w:eastAsia="Times New Roman" w:hAnsi="Arial" w:cs="Arial"/>
          <w:sz w:val="24"/>
          <w:szCs w:val="24"/>
          <w:lang w:eastAsia="ru-RU"/>
        </w:rPr>
      </w:pPr>
      <w:r w:rsidRPr="009956E0">
        <w:rPr>
          <w:rFonts w:ascii="Arial" w:eastAsia="Times New Roman" w:hAnsi="Arial" w:cs="Arial"/>
          <w:sz w:val="24"/>
          <w:szCs w:val="24"/>
          <w:lang w:eastAsia="ru-RU"/>
        </w:rPr>
        <w:t xml:space="preserve"> </w:t>
      </w:r>
    </w:p>
    <w:p w:rsidR="00726299" w:rsidRPr="000F44CA" w:rsidRDefault="00726299" w:rsidP="00726299">
      <w:pPr>
        <w:spacing w:after="0" w:line="240" w:lineRule="auto"/>
        <w:jc w:val="center"/>
        <w:rPr>
          <w:rFonts w:ascii="Arial" w:eastAsia="Times New Roman" w:hAnsi="Arial" w:cs="Arial"/>
          <w:sz w:val="24"/>
          <w:szCs w:val="24"/>
          <w:lang w:eastAsia="ru-RU"/>
        </w:rPr>
      </w:pPr>
      <w:r w:rsidRPr="000F44CA">
        <w:rPr>
          <w:rFonts w:ascii="Arial" w:eastAsia="Times New Roman" w:hAnsi="Arial" w:cs="Arial"/>
          <w:sz w:val="24"/>
          <w:szCs w:val="24"/>
          <w:lang w:eastAsia="ru-RU"/>
        </w:rPr>
        <w:t>Изменения и дополнения в Устав Губарёвского сельского поселения Семилукского муниципального района Воронежской области</w:t>
      </w:r>
    </w:p>
    <w:p w:rsidR="00726299" w:rsidRPr="000F44CA" w:rsidRDefault="00726299" w:rsidP="00726299">
      <w:pPr>
        <w:spacing w:after="0" w:line="240" w:lineRule="auto"/>
        <w:rPr>
          <w:rFonts w:ascii="Arial" w:eastAsia="Times New Roman" w:hAnsi="Arial" w:cs="Arial"/>
          <w:sz w:val="24"/>
          <w:szCs w:val="24"/>
          <w:lang w:eastAsia="ru-RU"/>
        </w:rPr>
      </w:pP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1.</w:t>
      </w:r>
      <w:r w:rsidRPr="005B1264">
        <w:rPr>
          <w:rFonts w:ascii="Arial" w:eastAsia="Calibri" w:hAnsi="Arial" w:cs="Arial"/>
          <w:sz w:val="24"/>
          <w:szCs w:val="24"/>
        </w:rPr>
        <w:t>В статье 9:</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1.1. Пункт 21 изложить в следующей редакции: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«21) </w:t>
      </w:r>
      <w:r w:rsidRPr="005B1264">
        <w:rPr>
          <w:rFonts w:ascii="Arial" w:eastAsia="Calibri" w:hAnsi="Arial" w:cs="Arial"/>
          <w:sz w:val="24"/>
          <w:szCs w:val="24"/>
        </w:rPr>
        <w:t>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1.2. Дополнить пунктом 27 следующего содержания: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27)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 </w:t>
      </w:r>
      <w:r w:rsidRPr="005B1264">
        <w:rPr>
          <w:rFonts w:ascii="Arial" w:eastAsia="Calibri" w:hAnsi="Arial" w:cs="Arial"/>
          <w:sz w:val="24"/>
          <w:szCs w:val="24"/>
        </w:rPr>
        <w:t>В статье 11:</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2.1.</w:t>
      </w:r>
      <w:r w:rsidRPr="005B1264">
        <w:rPr>
          <w:rFonts w:ascii="Arial" w:eastAsia="Calibri" w:hAnsi="Arial" w:cs="Arial"/>
          <w:sz w:val="24"/>
          <w:szCs w:val="24"/>
        </w:rPr>
        <w:tab/>
        <w:t>Пункт 11 части 1 изложить в следующей редакции: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официальной информации;»;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2.2.</w:t>
      </w:r>
      <w:r w:rsidRPr="005B1264">
        <w:rPr>
          <w:rFonts w:ascii="Arial" w:eastAsia="Calibri" w:hAnsi="Arial" w:cs="Arial"/>
          <w:sz w:val="24"/>
          <w:szCs w:val="24"/>
        </w:rPr>
        <w:tab/>
        <w:t>Пункт 12 части 1 изложить в следующей редакции: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Часть 3 изложить в следующей редакции: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«3. Полномочия по решению вопросов в сфере подготовки генерального плана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Полномочия по утверждению правил землепользования и застройки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осуществляется уполномоченным исполнительным органом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 утверждения правил землепользования и застройки, утверждения изменений в правила землепользования и застройки;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w:t>
      </w:r>
      <w:r w:rsidRPr="005B1264">
        <w:rPr>
          <w:rFonts w:ascii="Arial" w:eastAsia="Calibri" w:hAnsi="Arial" w:cs="Arial"/>
          <w:sz w:val="24"/>
          <w:szCs w:val="24"/>
        </w:rPr>
        <w:tab/>
        <w:t xml:space="preserve">Дополнить статьёй 11.1. следующего содержания: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«Статья 11.1.  Полномочия органов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сфере международных и внешнеэкономических связей</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Международные и внешнеэкономические связи осуществляются органами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К полномочиям органов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сфере международных и внешнеэкономических связей относятся: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заключение соглашений об осуществлении международных и внешнеэкономических связей органов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с органами местного самоуправления иностранных государств;</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4) участие в разработке и реализации проектов международных программ межмуниципального сотрудничества;</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3. В целях решения вопросов местного значения органы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Подписанные соглашения об осуществлении международных и внешнеэкономических связей органов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подлежат опубликованию в порядке, предусмотренном для опубликования муниципальных правовых актов.».</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4.</w:t>
      </w:r>
      <w:r w:rsidRPr="005B1264">
        <w:rPr>
          <w:rFonts w:ascii="Arial" w:eastAsia="Calibri" w:hAnsi="Arial" w:cs="Arial"/>
          <w:sz w:val="24"/>
          <w:szCs w:val="24"/>
        </w:rPr>
        <w:tab/>
        <w:t xml:space="preserve">Часть 7 статьи 13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«7. Итоги голосования и принятое на местном референдуме решение подлежат официальному опубликованию.».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5.</w:t>
      </w:r>
      <w:r w:rsidRPr="005B1264">
        <w:rPr>
          <w:rFonts w:ascii="Arial" w:eastAsia="Calibri" w:hAnsi="Arial" w:cs="Arial"/>
          <w:sz w:val="24"/>
          <w:szCs w:val="24"/>
        </w:rPr>
        <w:tab/>
        <w:t xml:space="preserve">Часть 6 статьи 14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«6. Итоги муниципальных выборов подлежат официальному опубликованию.».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6.</w:t>
      </w:r>
      <w:r w:rsidRPr="005B1264">
        <w:rPr>
          <w:rFonts w:ascii="Arial" w:eastAsia="Calibri" w:hAnsi="Arial" w:cs="Arial"/>
          <w:sz w:val="24"/>
          <w:szCs w:val="24"/>
        </w:rPr>
        <w:tab/>
        <w:t xml:space="preserve">Статью 15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 процедура отзыва указанных лиц устанавливаются настоящим Уставом.</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подаёт заявление о возбуждении процедуры отзыва в уполномоченную в соответствии со статьёй 44 настоящего Устава соответствующую избирательную комиссию.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статьёй 44 настоящего Устава соответствующей избирательной комиссией в течение 15 дней со дня получения заявления.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О получении заявления уполномоченная в соответствии со статьёй 44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статьёй 44 настоящего Устава соответствующую избирательную комиссию документы в свою защиту в письменном виде.</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Уполномоченная в соответствии со статьёй 44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Уполномоченная в соответствии со статьёй 44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статьёй 44 настоящего Устава соответствующей избирательной комиссии должно быть мотивированным.</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Решение уполномоченной в соответствии со статьёй 44 настоящего Устава соответствующей избирательной комиссии может быть обжаловано в суд в установленном законом порядке.</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726299"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В день, следующий за днём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w:t>
      </w:r>
      <w:r w:rsidRPr="000142AA">
        <w:rPr>
          <w:rFonts w:ascii="Arial" w:eastAsia="Calibri" w:hAnsi="Arial" w:cs="Arial"/>
          <w:sz w:val="24"/>
          <w:szCs w:val="24"/>
        </w:rPr>
        <w:t>представляет в уполномоченную в соответствии со статьёй</w:t>
      </w:r>
      <w:r w:rsidRPr="005B1264">
        <w:rPr>
          <w:rFonts w:ascii="Arial" w:eastAsia="Calibri" w:hAnsi="Arial" w:cs="Arial"/>
          <w:sz w:val="24"/>
          <w:szCs w:val="24"/>
        </w:rPr>
        <w:t xml:space="preserve"> 44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7.</w:t>
      </w:r>
      <w:r w:rsidRPr="005B1264">
        <w:rPr>
          <w:rFonts w:ascii="Arial" w:eastAsia="Calibri" w:hAnsi="Arial" w:cs="Arial"/>
          <w:sz w:val="24"/>
          <w:szCs w:val="24"/>
        </w:rPr>
        <w:tab/>
        <w:t xml:space="preserve">Часть 6 статьи 16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8.</w:t>
      </w:r>
      <w:r w:rsidRPr="005B1264">
        <w:rPr>
          <w:rFonts w:ascii="Arial" w:eastAsia="Calibri" w:hAnsi="Arial" w:cs="Arial"/>
          <w:sz w:val="24"/>
          <w:szCs w:val="24"/>
        </w:rPr>
        <w:tab/>
        <w:t xml:space="preserve">Часть 2 статьи 17 дополнить абзацем 3 следующего содержания: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9. </w:t>
      </w:r>
      <w:r w:rsidRPr="005B1264">
        <w:rPr>
          <w:rFonts w:ascii="Arial" w:eastAsia="Calibri" w:hAnsi="Arial" w:cs="Arial"/>
          <w:sz w:val="24"/>
          <w:szCs w:val="24"/>
        </w:rPr>
        <w:t>В статье 19:</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9.1.</w:t>
      </w:r>
      <w:r w:rsidRPr="005B1264">
        <w:rPr>
          <w:rFonts w:ascii="Arial" w:eastAsia="Calibri" w:hAnsi="Arial" w:cs="Arial"/>
          <w:sz w:val="24"/>
          <w:szCs w:val="24"/>
        </w:rPr>
        <w:tab/>
        <w:t xml:space="preserve"> В части 5 слово «обнародованию» заменить словом «опубликованию»;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9.2.</w:t>
      </w:r>
      <w:r w:rsidRPr="005B1264">
        <w:rPr>
          <w:rFonts w:ascii="Arial" w:eastAsia="Calibri" w:hAnsi="Arial" w:cs="Arial"/>
          <w:sz w:val="24"/>
          <w:szCs w:val="24"/>
        </w:rPr>
        <w:tab/>
        <w:t>В части 14 слова «обнародованию» заменить словами «опубликованию».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10.</w:t>
      </w:r>
      <w:r w:rsidRPr="005B1264">
        <w:rPr>
          <w:rFonts w:ascii="Arial" w:eastAsia="Calibri" w:hAnsi="Arial" w:cs="Arial"/>
          <w:sz w:val="24"/>
          <w:szCs w:val="24"/>
        </w:rPr>
        <w:tab/>
        <w:t xml:space="preserve">Часть 5 статьи 21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«5. Срок полномочий старосты сельского населённого пункта - 5 лет.</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 xml:space="preserve">Полномочия старосты сельского населённого пункта прекращаются досрочно по решению Совета народных депутатов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1 - 7 и 9.2. части 10 статьи 40 Федерального закона от 06.10.2003г. № 131-ФЗ «Об общих принципах организации местного самоуправления в Российской Федерации».».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11. </w:t>
      </w:r>
      <w:r w:rsidRPr="005B1264">
        <w:rPr>
          <w:rFonts w:ascii="Arial" w:eastAsia="Calibri" w:hAnsi="Arial" w:cs="Arial"/>
          <w:sz w:val="24"/>
          <w:szCs w:val="24"/>
        </w:rPr>
        <w:t>В части 4 статьи 22 слово «обнародование» заменить на слово «опубликование».</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12.</w:t>
      </w:r>
      <w:r w:rsidRPr="005B1264">
        <w:rPr>
          <w:rFonts w:ascii="Arial" w:eastAsia="Calibri" w:hAnsi="Arial" w:cs="Arial"/>
          <w:sz w:val="24"/>
          <w:szCs w:val="24"/>
        </w:rPr>
        <w:tab/>
        <w:t xml:space="preserve">Часть 10 статьи 23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«10. Итоги собрания граждан подлежат официальному опубликованию.».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13.</w:t>
      </w:r>
      <w:r w:rsidRPr="005B1264">
        <w:rPr>
          <w:rFonts w:ascii="Arial" w:eastAsia="Calibri" w:hAnsi="Arial" w:cs="Arial"/>
          <w:sz w:val="24"/>
          <w:szCs w:val="24"/>
        </w:rPr>
        <w:tab/>
        <w:t xml:space="preserve">Часть 3 статьи 24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«3. Итоги конференции граждан (собрания делегатов) подлежат официальному опубликованию.</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14.</w:t>
      </w:r>
      <w:r w:rsidRPr="005B1264">
        <w:rPr>
          <w:rFonts w:ascii="Arial" w:eastAsia="Calibri" w:hAnsi="Arial" w:cs="Arial"/>
          <w:sz w:val="24"/>
          <w:szCs w:val="24"/>
        </w:rPr>
        <w:tab/>
        <w:t>Статью 27 изложить в следующей редакции: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«Статья 27. Другие формы непосредственного участия населения в осуществлении местного самоуправления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и законам Воронежской области.».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15.</w:t>
      </w:r>
      <w:r w:rsidRPr="005B1264">
        <w:rPr>
          <w:rFonts w:ascii="Arial" w:eastAsia="Calibri" w:hAnsi="Arial" w:cs="Arial"/>
          <w:sz w:val="24"/>
          <w:szCs w:val="24"/>
        </w:rPr>
        <w:tab/>
        <w:t xml:space="preserve">Пункт 18 части 2 статьи 30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«18</w:t>
      </w:r>
      <w:r>
        <w:rPr>
          <w:rFonts w:ascii="Arial" w:eastAsia="Calibri" w:hAnsi="Arial" w:cs="Arial"/>
          <w:sz w:val="24"/>
          <w:szCs w:val="24"/>
        </w:rPr>
        <w:t>)</w:t>
      </w:r>
      <w:r w:rsidRPr="005B1264">
        <w:rPr>
          <w:rFonts w:ascii="Arial" w:eastAsia="Calibri" w:hAnsi="Arial" w:cs="Arial"/>
          <w:sz w:val="24"/>
          <w:szCs w:val="24"/>
        </w:rPr>
        <w:t xml:space="preserve"> </w:t>
      </w:r>
      <w:r>
        <w:rPr>
          <w:rFonts w:ascii="Arial" w:eastAsia="Calibri" w:hAnsi="Arial" w:cs="Arial"/>
          <w:sz w:val="24"/>
          <w:szCs w:val="24"/>
        </w:rPr>
        <w:t>у</w:t>
      </w:r>
      <w:r w:rsidRPr="005B1264">
        <w:rPr>
          <w:rFonts w:ascii="Arial" w:eastAsia="Calibri" w:hAnsi="Arial" w:cs="Arial"/>
          <w:sz w:val="24"/>
          <w:szCs w:val="24"/>
        </w:rPr>
        <w:t>чреждение печатного средства массовой информации и (или) сетевого издания;».</w:t>
      </w:r>
      <w:r w:rsidRPr="005B1264">
        <w:rPr>
          <w:rFonts w:ascii="Arial" w:eastAsia="Calibri" w:hAnsi="Arial" w:cs="Arial"/>
          <w:sz w:val="24"/>
          <w:szCs w:val="24"/>
        </w:rPr>
        <w:tab/>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16. </w:t>
      </w:r>
      <w:r w:rsidRPr="005B1264">
        <w:rPr>
          <w:rFonts w:ascii="Arial" w:eastAsia="Calibri" w:hAnsi="Arial" w:cs="Arial"/>
          <w:sz w:val="24"/>
          <w:szCs w:val="24"/>
        </w:rPr>
        <w:t>В абзаце первом части 4 статьи 36 слова «органов исполнительной власти» заменить словами «исполнительных органов».</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17. </w:t>
      </w:r>
      <w:r w:rsidRPr="005B1264">
        <w:rPr>
          <w:rFonts w:ascii="Arial" w:eastAsia="Calibri" w:hAnsi="Arial" w:cs="Arial"/>
          <w:sz w:val="24"/>
          <w:szCs w:val="24"/>
        </w:rPr>
        <w:t>В статье 37:</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17.1.</w:t>
      </w:r>
      <w:r w:rsidRPr="005B1264">
        <w:rPr>
          <w:rFonts w:ascii="Arial" w:eastAsia="Calibri" w:hAnsi="Arial" w:cs="Arial"/>
          <w:sz w:val="24"/>
          <w:szCs w:val="24"/>
        </w:rPr>
        <w:tab/>
        <w:t xml:space="preserve">Часть 1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Выборные должностные лица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может одновременно исполнять полномочия депутат</w:t>
      </w:r>
      <w:r>
        <w:rPr>
          <w:rFonts w:ascii="Arial" w:eastAsia="Calibri" w:hAnsi="Arial" w:cs="Arial"/>
          <w:sz w:val="24"/>
          <w:szCs w:val="24"/>
        </w:rPr>
        <w:t>а представительного органа</w:t>
      </w:r>
      <w:r w:rsidRPr="005B1264">
        <w:rPr>
          <w:rFonts w:ascii="Arial" w:eastAsia="Calibri" w:hAnsi="Arial" w:cs="Arial"/>
          <w:sz w:val="24"/>
          <w:szCs w:val="24"/>
        </w:rPr>
        <w:t xml:space="preserve">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17.2.</w:t>
      </w:r>
      <w:r w:rsidRPr="005B1264">
        <w:rPr>
          <w:rFonts w:ascii="Arial" w:eastAsia="Calibri" w:hAnsi="Arial" w:cs="Arial"/>
          <w:sz w:val="24"/>
          <w:szCs w:val="24"/>
        </w:rPr>
        <w:tab/>
        <w:t xml:space="preserve">Дополнить частью 6.1. следующего содержания: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«6.1. Депутат, член выборного органа местного самоуправления, выборное должностное лицо местного самоуправления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w:t>
      </w:r>
      <w:r w:rsidRPr="005B1264">
        <w:rPr>
          <w:rFonts w:ascii="Arial" w:eastAsia="Calibri" w:hAnsi="Arial" w:cs="Arial"/>
          <w:sz w:val="24"/>
          <w:szCs w:val="24"/>
        </w:rPr>
        <w:lastRenderedPageBreak/>
        <w:t xml:space="preserve">иное лицо, замещающее муниципальную должность в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сельском поселении,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17.3.</w:t>
      </w:r>
      <w:r w:rsidRPr="005B1264">
        <w:rPr>
          <w:rFonts w:ascii="Arial" w:eastAsia="Calibri" w:hAnsi="Arial" w:cs="Arial"/>
          <w:sz w:val="24"/>
          <w:szCs w:val="24"/>
        </w:rPr>
        <w:tab/>
        <w:t xml:space="preserve">Часть 7 дополнить пунктом 10.1 следующего содержания: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«10.1) приобретения им статуса иностранного агента;»;</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18.</w:t>
      </w:r>
      <w:r w:rsidRPr="005B1264">
        <w:rPr>
          <w:rFonts w:ascii="Arial" w:eastAsia="Calibri" w:hAnsi="Arial" w:cs="Arial"/>
          <w:sz w:val="24"/>
          <w:szCs w:val="24"/>
        </w:rPr>
        <w:tab/>
        <w:t xml:space="preserve">Статью 38 дополнить частью 6.1. следующего содержания: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«6.1. Глава </w:t>
      </w:r>
      <w:r>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19. </w:t>
      </w:r>
      <w:r w:rsidRPr="005B1264">
        <w:rPr>
          <w:rFonts w:ascii="Arial" w:eastAsia="Calibri" w:hAnsi="Arial" w:cs="Arial"/>
          <w:sz w:val="24"/>
          <w:szCs w:val="24"/>
        </w:rPr>
        <w:t>В статье 39:</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19.1.</w:t>
      </w:r>
      <w:r w:rsidRPr="005B1264">
        <w:rPr>
          <w:rFonts w:ascii="Arial" w:eastAsia="Calibri" w:hAnsi="Arial" w:cs="Arial"/>
          <w:sz w:val="24"/>
          <w:szCs w:val="24"/>
        </w:rPr>
        <w:tab/>
        <w:t>В пункте 2 части 1 слово «обнародует» заменить на слово «опубликовывает»;</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19.2.</w:t>
      </w:r>
      <w:r w:rsidRPr="005B1264">
        <w:rPr>
          <w:rFonts w:ascii="Arial" w:eastAsia="Calibri" w:hAnsi="Arial" w:cs="Arial"/>
          <w:sz w:val="24"/>
          <w:szCs w:val="24"/>
        </w:rPr>
        <w:tab/>
        <w:t xml:space="preserve">Часть 1 дополнить пунктом 6 следующего содержания: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«6)  принимает решения о реализации проекта </w:t>
      </w:r>
      <w:proofErr w:type="spellStart"/>
      <w:r w:rsidRPr="005B1264">
        <w:rPr>
          <w:rFonts w:ascii="Arial" w:eastAsia="Calibri" w:hAnsi="Arial" w:cs="Arial"/>
          <w:sz w:val="24"/>
          <w:szCs w:val="24"/>
        </w:rPr>
        <w:t>муниципально</w:t>
      </w:r>
      <w:proofErr w:type="spellEnd"/>
      <w:r w:rsidRPr="005B1264">
        <w:rPr>
          <w:rFonts w:ascii="Arial" w:eastAsia="Calibri" w:hAnsi="Arial" w:cs="Arial"/>
          <w:sz w:val="24"/>
          <w:szCs w:val="24"/>
        </w:rPr>
        <w:t xml:space="preserve">-частного партнёрства, если публичным партнёром является </w:t>
      </w:r>
      <w:r w:rsidRPr="00617342">
        <w:rPr>
          <w:rFonts w:ascii="Arial" w:eastAsia="Calibri" w:hAnsi="Arial" w:cs="Arial"/>
          <w:sz w:val="24"/>
          <w:szCs w:val="24"/>
        </w:rPr>
        <w:t>Губарёвского</w:t>
      </w:r>
      <w:r w:rsidRPr="005B1264">
        <w:rPr>
          <w:rFonts w:ascii="Arial" w:eastAsia="Calibri" w:hAnsi="Arial" w:cs="Arial"/>
          <w:sz w:val="24"/>
          <w:szCs w:val="24"/>
        </w:rPr>
        <w:t xml:space="preserve"> сельское поселение либо планируется проведение совместного конкурса с участием </w:t>
      </w:r>
      <w:r w:rsidRPr="00617342">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w:t>
      </w:r>
      <w:proofErr w:type="spellStart"/>
      <w:r w:rsidRPr="005B1264">
        <w:rPr>
          <w:rFonts w:ascii="Arial" w:eastAsia="Calibri" w:hAnsi="Arial" w:cs="Arial"/>
          <w:sz w:val="24"/>
          <w:szCs w:val="24"/>
        </w:rPr>
        <w:t>муниципально</w:t>
      </w:r>
      <w:proofErr w:type="spellEnd"/>
      <w:r w:rsidRPr="005B1264">
        <w:rPr>
          <w:rFonts w:ascii="Arial" w:eastAsia="Calibri" w:hAnsi="Arial" w:cs="Arial"/>
          <w:sz w:val="24"/>
          <w:szCs w:val="24"/>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 муниципальными правовыми актами.».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20.</w:t>
      </w:r>
      <w:r w:rsidRPr="005B1264">
        <w:rPr>
          <w:rFonts w:ascii="Arial" w:eastAsia="Calibri" w:hAnsi="Arial" w:cs="Arial"/>
          <w:sz w:val="24"/>
          <w:szCs w:val="24"/>
        </w:rPr>
        <w:tab/>
        <w:t xml:space="preserve">Статью 41 дополнить частью 4 следующего содержания: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Администрация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осуществляет функции уполномоченного органа в сфере муниципального-частного партнерства в соответствии с Федеральным законом от 13.07.2015 № 224-ФЗ «О государственно-частном партнерстве, </w:t>
      </w:r>
      <w:proofErr w:type="spellStart"/>
      <w:r w:rsidRPr="005B1264">
        <w:rPr>
          <w:rFonts w:ascii="Arial" w:eastAsia="Calibri" w:hAnsi="Arial" w:cs="Arial"/>
          <w:sz w:val="24"/>
          <w:szCs w:val="24"/>
        </w:rPr>
        <w:t>муниципально</w:t>
      </w:r>
      <w:proofErr w:type="spellEnd"/>
      <w:r w:rsidRPr="005B1264">
        <w:rPr>
          <w:rFonts w:ascii="Arial" w:eastAsia="Calibri" w:hAnsi="Arial" w:cs="Arial"/>
          <w:sz w:val="24"/>
          <w:szCs w:val="24"/>
        </w:rPr>
        <w:t>-частном партнерстве в Российской Федерации и внесении изменений в отдельные законодательные акты Российской Федерации».».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21.</w:t>
      </w:r>
      <w:r w:rsidRPr="005B1264">
        <w:rPr>
          <w:rFonts w:ascii="Arial" w:eastAsia="Calibri" w:hAnsi="Arial" w:cs="Arial"/>
          <w:sz w:val="24"/>
          <w:szCs w:val="24"/>
        </w:rPr>
        <w:tab/>
        <w:t xml:space="preserve">Статью 48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«Статья 48.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 xml:space="preserve">1. Уставом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принимается Советом народных депутатов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3. Проект Устава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проект муниципального правового акта о внесении изменений и дополнений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позднее, чем за 30 дней до дня рассмотрения вопроса о принятии Устава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внесении изменений и дополнений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подлежат официальному опубликованию с одновременным официальным опубликованием установленного Советом народных депутатов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Не требуется официальное опубликование порядка учёта предложений по проекту муниципального правового акта о внесении изменений и дополнений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а также порядка участия граждан в его обсуждении в случае, когда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вносятся изменения в форме точного воспроизведения положений Конституции Российской Федерации, фед</w:t>
      </w:r>
      <w:r>
        <w:rPr>
          <w:rFonts w:ascii="Arial" w:eastAsia="Calibri" w:hAnsi="Arial" w:cs="Arial"/>
          <w:sz w:val="24"/>
          <w:szCs w:val="24"/>
        </w:rPr>
        <w:t>еральных законов, У</w:t>
      </w:r>
      <w:r w:rsidRPr="005B1264">
        <w:rPr>
          <w:rFonts w:ascii="Arial" w:eastAsia="Calibri" w:hAnsi="Arial" w:cs="Arial"/>
          <w:sz w:val="24"/>
          <w:szCs w:val="24"/>
        </w:rPr>
        <w:t>става</w:t>
      </w:r>
      <w:r>
        <w:rPr>
          <w:rFonts w:ascii="Arial" w:eastAsia="Calibri" w:hAnsi="Arial" w:cs="Arial"/>
          <w:sz w:val="24"/>
          <w:szCs w:val="24"/>
        </w:rPr>
        <w:t xml:space="preserve"> </w:t>
      </w:r>
      <w:r w:rsidRPr="005B1264">
        <w:rPr>
          <w:rFonts w:ascii="Arial" w:eastAsia="Calibri" w:hAnsi="Arial" w:cs="Arial"/>
          <w:sz w:val="24"/>
          <w:szCs w:val="24"/>
        </w:rPr>
        <w:t xml:space="preserve">Воронежской области или законов Воронежской области в целях приведения данного </w:t>
      </w:r>
      <w:r>
        <w:rPr>
          <w:rFonts w:ascii="Arial" w:eastAsia="Calibri" w:hAnsi="Arial" w:cs="Arial"/>
          <w:sz w:val="24"/>
          <w:szCs w:val="24"/>
        </w:rPr>
        <w:t>У</w:t>
      </w:r>
      <w:r w:rsidRPr="005B1264">
        <w:rPr>
          <w:rFonts w:ascii="Arial" w:eastAsia="Calibri" w:hAnsi="Arial" w:cs="Arial"/>
          <w:sz w:val="24"/>
          <w:szCs w:val="24"/>
        </w:rPr>
        <w:t>става в соответствие с этими нормативными правовыми актами.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Проект Устава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подлежит вынесению на публичные слушания.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Проект Устава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а также проект муниципального правового акта о внесении изменений и дополнений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подлежит вынесению на публичные слушания, кроме случаев, когда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вносятся изменения в форме точного воспроизведения положений Конституции Российской Федерации, фе</w:t>
      </w:r>
      <w:r>
        <w:rPr>
          <w:rFonts w:ascii="Arial" w:eastAsia="Calibri" w:hAnsi="Arial" w:cs="Arial"/>
          <w:sz w:val="24"/>
          <w:szCs w:val="24"/>
        </w:rPr>
        <w:t>деральных законов, У</w:t>
      </w:r>
      <w:r w:rsidRPr="005B1264">
        <w:rPr>
          <w:rFonts w:ascii="Arial" w:eastAsia="Calibri" w:hAnsi="Arial" w:cs="Arial"/>
          <w:sz w:val="24"/>
          <w:szCs w:val="24"/>
        </w:rPr>
        <w:t>става</w:t>
      </w:r>
      <w:r w:rsidRPr="00143CCE">
        <w:rPr>
          <w:rFonts w:ascii="Arial" w:eastAsia="Calibri" w:hAnsi="Arial" w:cs="Arial"/>
          <w:sz w:val="24"/>
          <w:szCs w:val="24"/>
        </w:rPr>
        <w:t xml:space="preserve"> </w:t>
      </w:r>
      <w:r w:rsidRPr="005B1264">
        <w:rPr>
          <w:rFonts w:ascii="Arial" w:eastAsia="Calibri" w:hAnsi="Arial" w:cs="Arial"/>
          <w:sz w:val="24"/>
          <w:szCs w:val="24"/>
        </w:rPr>
        <w:t>Воронежской области или законов Воронежской обла</w:t>
      </w:r>
      <w:r>
        <w:rPr>
          <w:rFonts w:ascii="Arial" w:eastAsia="Calibri" w:hAnsi="Arial" w:cs="Arial"/>
          <w:sz w:val="24"/>
          <w:szCs w:val="24"/>
        </w:rPr>
        <w:t>сти в целях приведения данного У</w:t>
      </w:r>
      <w:r w:rsidRPr="005B1264">
        <w:rPr>
          <w:rFonts w:ascii="Arial" w:eastAsia="Calibri" w:hAnsi="Arial" w:cs="Arial"/>
          <w:sz w:val="24"/>
          <w:szCs w:val="24"/>
        </w:rPr>
        <w:t>става в соответствие с этими нормативными правовыми актами.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5. После рассмотрения всех поступивших замечаний и предложений проект Устава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проект муниципального правового акта о внесении изменений и дополнений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рассматриваются депутатами на заседании Совета народных депутатов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6.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муниципальный правовой акт о внесении изменений и дополнений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7.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муниципальный правовой акт о внесении изменений и дополнений в Устав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w:t>
      </w:r>
      <w:r>
        <w:rPr>
          <w:rFonts w:ascii="Arial" w:eastAsia="Calibri" w:hAnsi="Arial" w:cs="Arial"/>
          <w:sz w:val="24"/>
          <w:szCs w:val="24"/>
        </w:rPr>
        <w:t>У</w:t>
      </w:r>
      <w:r w:rsidRPr="005B1264">
        <w:rPr>
          <w:rFonts w:ascii="Arial" w:eastAsia="Calibri" w:hAnsi="Arial" w:cs="Arial"/>
          <w:sz w:val="24"/>
          <w:szCs w:val="24"/>
        </w:rPr>
        <w:t xml:space="preserve">ставов муниципальных образований в порядке, установленном федеральным законом.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8. </w:t>
      </w:r>
      <w:r>
        <w:rPr>
          <w:rFonts w:ascii="Arial" w:eastAsia="Calibri" w:hAnsi="Arial" w:cs="Arial"/>
          <w:sz w:val="24"/>
          <w:szCs w:val="24"/>
        </w:rPr>
        <w:t>Устав</w:t>
      </w:r>
      <w:r w:rsidRPr="005B1264">
        <w:rPr>
          <w:rFonts w:ascii="Arial" w:eastAsia="Calibri" w:hAnsi="Arial" w:cs="Arial"/>
          <w:sz w:val="24"/>
          <w:szCs w:val="24"/>
        </w:rPr>
        <w:t xml:space="preserve">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муниципальный правовой акт о внесении изменений и дополнений в </w:t>
      </w:r>
      <w:r>
        <w:rPr>
          <w:rFonts w:ascii="Arial" w:eastAsia="Calibri" w:hAnsi="Arial" w:cs="Arial"/>
          <w:sz w:val="24"/>
          <w:szCs w:val="24"/>
        </w:rPr>
        <w:t>Устав</w:t>
      </w:r>
      <w:r w:rsidRPr="005B1264">
        <w:rPr>
          <w:rFonts w:ascii="Arial" w:eastAsia="Calibri" w:hAnsi="Arial" w:cs="Arial"/>
          <w:sz w:val="24"/>
          <w:szCs w:val="24"/>
        </w:rPr>
        <w:t xml:space="preserve">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w:t>
      </w:r>
      <w:r w:rsidRPr="005B1264">
        <w:rPr>
          <w:rFonts w:ascii="Arial" w:eastAsia="Calibri" w:hAnsi="Arial" w:cs="Arial"/>
          <w:sz w:val="24"/>
          <w:szCs w:val="24"/>
        </w:rPr>
        <w:lastRenderedPageBreak/>
        <w:t xml:space="preserve">сельского поселения обязан опубликовать зарегистрированные </w:t>
      </w:r>
      <w:r>
        <w:rPr>
          <w:rFonts w:ascii="Arial" w:eastAsia="Calibri" w:hAnsi="Arial" w:cs="Arial"/>
          <w:sz w:val="24"/>
          <w:szCs w:val="24"/>
        </w:rPr>
        <w:t>Устав</w:t>
      </w:r>
      <w:r w:rsidRPr="005B1264">
        <w:rPr>
          <w:rFonts w:ascii="Arial" w:eastAsia="Calibri" w:hAnsi="Arial" w:cs="Arial"/>
          <w:sz w:val="24"/>
          <w:szCs w:val="24"/>
        </w:rPr>
        <w:t xml:space="preserve">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муниципальный правовой акт о внесении изменений и дополнений в </w:t>
      </w:r>
      <w:r>
        <w:rPr>
          <w:rFonts w:ascii="Arial" w:eastAsia="Calibri" w:hAnsi="Arial" w:cs="Arial"/>
          <w:sz w:val="24"/>
          <w:szCs w:val="24"/>
        </w:rPr>
        <w:t>Устав</w:t>
      </w:r>
      <w:r w:rsidRPr="005B1264">
        <w:rPr>
          <w:rFonts w:ascii="Arial" w:eastAsia="Calibri" w:hAnsi="Arial" w:cs="Arial"/>
          <w:sz w:val="24"/>
          <w:szCs w:val="24"/>
        </w:rPr>
        <w:t xml:space="preserve">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Pr>
          <w:rFonts w:ascii="Arial" w:eastAsia="Calibri" w:hAnsi="Arial" w:cs="Arial"/>
          <w:sz w:val="24"/>
          <w:szCs w:val="24"/>
        </w:rPr>
        <w:t>Устав</w:t>
      </w:r>
      <w:r w:rsidRPr="005B1264">
        <w:rPr>
          <w:rFonts w:ascii="Arial" w:eastAsia="Calibri" w:hAnsi="Arial" w:cs="Arial"/>
          <w:sz w:val="24"/>
          <w:szCs w:val="24"/>
        </w:rPr>
        <w:t xml:space="preserve">ов муниципальных образований уведомления о включении сведений об </w:t>
      </w:r>
      <w:r>
        <w:rPr>
          <w:rFonts w:ascii="Arial" w:eastAsia="Calibri" w:hAnsi="Arial" w:cs="Arial"/>
          <w:sz w:val="24"/>
          <w:szCs w:val="24"/>
        </w:rPr>
        <w:t>Устав</w:t>
      </w:r>
      <w:r w:rsidRPr="005B1264">
        <w:rPr>
          <w:rFonts w:ascii="Arial" w:eastAsia="Calibri" w:hAnsi="Arial" w:cs="Arial"/>
          <w:sz w:val="24"/>
          <w:szCs w:val="24"/>
        </w:rPr>
        <w:t xml:space="preserve">е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муниципальном правовом акте о внесении изменений в </w:t>
      </w:r>
      <w:r>
        <w:rPr>
          <w:rFonts w:ascii="Arial" w:eastAsia="Calibri" w:hAnsi="Arial" w:cs="Arial"/>
          <w:sz w:val="24"/>
          <w:szCs w:val="24"/>
        </w:rPr>
        <w:t>Устав</w:t>
      </w:r>
      <w:r w:rsidRPr="005B1264">
        <w:rPr>
          <w:rFonts w:ascii="Arial" w:eastAsia="Calibri" w:hAnsi="Arial" w:cs="Arial"/>
          <w:sz w:val="24"/>
          <w:szCs w:val="24"/>
        </w:rPr>
        <w:t xml:space="preserve">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государственный реестр </w:t>
      </w:r>
      <w:r>
        <w:rPr>
          <w:rFonts w:ascii="Arial" w:eastAsia="Calibri" w:hAnsi="Arial" w:cs="Arial"/>
          <w:sz w:val="24"/>
          <w:szCs w:val="24"/>
        </w:rPr>
        <w:t>Устав</w:t>
      </w:r>
      <w:r w:rsidRPr="005B1264">
        <w:rPr>
          <w:rFonts w:ascii="Arial" w:eastAsia="Calibri" w:hAnsi="Arial" w:cs="Arial"/>
          <w:sz w:val="24"/>
          <w:szCs w:val="24"/>
        </w:rPr>
        <w:t xml:space="preserve">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w:t>
      </w:r>
      <w:r>
        <w:rPr>
          <w:rFonts w:ascii="Arial" w:eastAsia="Calibri" w:hAnsi="Arial" w:cs="Arial"/>
          <w:sz w:val="24"/>
          <w:szCs w:val="24"/>
        </w:rPr>
        <w:t>Устав</w:t>
      </w:r>
      <w:r w:rsidRPr="005B1264">
        <w:rPr>
          <w:rFonts w:ascii="Arial" w:eastAsia="Calibri" w:hAnsi="Arial" w:cs="Arial"/>
          <w:sz w:val="24"/>
          <w:szCs w:val="24"/>
        </w:rPr>
        <w:t xml:space="preserve">ов муниципальных образований».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Глава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течение 10 дней со дня официального опубликования </w:t>
      </w:r>
      <w:r>
        <w:rPr>
          <w:rFonts w:ascii="Arial" w:eastAsia="Calibri" w:hAnsi="Arial" w:cs="Arial"/>
          <w:sz w:val="24"/>
          <w:szCs w:val="24"/>
        </w:rPr>
        <w:t>Устав</w:t>
      </w:r>
      <w:r w:rsidRPr="005B1264">
        <w:rPr>
          <w:rFonts w:ascii="Arial" w:eastAsia="Calibri" w:hAnsi="Arial" w:cs="Arial"/>
          <w:sz w:val="24"/>
          <w:szCs w:val="24"/>
        </w:rPr>
        <w:t xml:space="preserve">а поселения (муниципального правового акта о внесении изменений в </w:t>
      </w:r>
      <w:r>
        <w:rPr>
          <w:rFonts w:ascii="Arial" w:eastAsia="Calibri" w:hAnsi="Arial" w:cs="Arial"/>
          <w:sz w:val="24"/>
          <w:szCs w:val="24"/>
        </w:rPr>
        <w:t>Устав</w:t>
      </w:r>
      <w:r w:rsidRPr="005B1264">
        <w:rPr>
          <w:rFonts w:ascii="Arial" w:eastAsia="Calibri" w:hAnsi="Arial" w:cs="Arial"/>
          <w:sz w:val="24"/>
          <w:szCs w:val="24"/>
        </w:rPr>
        <w:t xml:space="preserve"> поселения) обязан направить в регистрирующий орган сведения об источнике и о дате официального опубликования </w:t>
      </w:r>
      <w:r>
        <w:rPr>
          <w:rFonts w:ascii="Arial" w:eastAsia="Calibri" w:hAnsi="Arial" w:cs="Arial"/>
          <w:sz w:val="24"/>
          <w:szCs w:val="24"/>
        </w:rPr>
        <w:t>Устав</w:t>
      </w:r>
      <w:r w:rsidRPr="005B1264">
        <w:rPr>
          <w:rFonts w:ascii="Arial" w:eastAsia="Calibri" w:hAnsi="Arial" w:cs="Arial"/>
          <w:sz w:val="24"/>
          <w:szCs w:val="24"/>
        </w:rPr>
        <w:t xml:space="preserve">а поселения (муниципального правового акта о внесении изменений в </w:t>
      </w:r>
      <w:r>
        <w:rPr>
          <w:rFonts w:ascii="Arial" w:eastAsia="Calibri" w:hAnsi="Arial" w:cs="Arial"/>
          <w:sz w:val="24"/>
          <w:szCs w:val="24"/>
        </w:rPr>
        <w:t>Устав</w:t>
      </w:r>
      <w:r w:rsidRPr="005B1264">
        <w:rPr>
          <w:rFonts w:ascii="Arial" w:eastAsia="Calibri" w:hAnsi="Arial" w:cs="Arial"/>
          <w:sz w:val="24"/>
          <w:szCs w:val="24"/>
        </w:rPr>
        <w:t xml:space="preserve"> поселения) для включения указанных сведений в государственный реестр </w:t>
      </w:r>
      <w:r>
        <w:rPr>
          <w:rFonts w:ascii="Arial" w:eastAsia="Calibri" w:hAnsi="Arial" w:cs="Arial"/>
          <w:sz w:val="24"/>
          <w:szCs w:val="24"/>
        </w:rPr>
        <w:t>Устав</w:t>
      </w:r>
      <w:r w:rsidRPr="005B1264">
        <w:rPr>
          <w:rFonts w:ascii="Arial" w:eastAsia="Calibri" w:hAnsi="Arial" w:cs="Arial"/>
          <w:sz w:val="24"/>
          <w:szCs w:val="24"/>
        </w:rPr>
        <w:t>ов муниципальных образований Воронежской области.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9. Изменения и дополнения, внесённые в </w:t>
      </w:r>
      <w:r>
        <w:rPr>
          <w:rFonts w:ascii="Arial" w:eastAsia="Calibri" w:hAnsi="Arial" w:cs="Arial"/>
          <w:sz w:val="24"/>
          <w:szCs w:val="24"/>
        </w:rPr>
        <w:t>Устав</w:t>
      </w:r>
      <w:r w:rsidRPr="005B1264">
        <w:rPr>
          <w:rFonts w:ascii="Arial" w:eastAsia="Calibri" w:hAnsi="Arial" w:cs="Arial"/>
          <w:sz w:val="24"/>
          <w:szCs w:val="24"/>
        </w:rPr>
        <w:t xml:space="preserve">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Pr>
          <w:rFonts w:ascii="Arial" w:eastAsia="Calibri" w:hAnsi="Arial" w:cs="Arial"/>
          <w:sz w:val="24"/>
          <w:szCs w:val="24"/>
        </w:rPr>
        <w:t>Устав</w:t>
      </w:r>
      <w:r w:rsidRPr="005B1264">
        <w:rPr>
          <w:rFonts w:ascii="Arial" w:eastAsia="Calibri" w:hAnsi="Arial" w:cs="Arial"/>
          <w:sz w:val="24"/>
          <w:szCs w:val="24"/>
        </w:rPr>
        <w:t xml:space="preserve"> </w:t>
      </w:r>
      <w:r w:rsidRPr="0060536A">
        <w:rPr>
          <w:rFonts w:ascii="Arial" w:eastAsia="Calibri" w:hAnsi="Arial" w:cs="Arial"/>
          <w:sz w:val="24"/>
          <w:szCs w:val="24"/>
        </w:rPr>
        <w:t xml:space="preserve">Губарёвского </w:t>
      </w:r>
      <w:r w:rsidRPr="005B1264">
        <w:rPr>
          <w:rFonts w:ascii="Arial" w:eastAsia="Calibri" w:hAnsi="Arial" w:cs="Arial"/>
          <w:sz w:val="24"/>
          <w:szCs w:val="24"/>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принявшего муниципальный правовой акт о внесении указанных изменений и дополнений в </w:t>
      </w:r>
      <w:r>
        <w:rPr>
          <w:rFonts w:ascii="Arial" w:eastAsia="Calibri" w:hAnsi="Arial" w:cs="Arial"/>
          <w:sz w:val="24"/>
          <w:szCs w:val="24"/>
        </w:rPr>
        <w:t>Устав</w:t>
      </w:r>
      <w:r w:rsidRPr="005B1264">
        <w:rPr>
          <w:rFonts w:ascii="Arial" w:eastAsia="Calibri" w:hAnsi="Arial" w:cs="Arial"/>
          <w:sz w:val="24"/>
          <w:szCs w:val="24"/>
        </w:rPr>
        <w:t>;</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10. Изменения и дополнения в </w:t>
      </w:r>
      <w:r>
        <w:rPr>
          <w:rFonts w:ascii="Arial" w:eastAsia="Calibri" w:hAnsi="Arial" w:cs="Arial"/>
          <w:sz w:val="24"/>
          <w:szCs w:val="24"/>
        </w:rPr>
        <w:t>Устав</w:t>
      </w:r>
      <w:r w:rsidRPr="005B1264">
        <w:rPr>
          <w:rFonts w:ascii="Arial" w:eastAsia="Calibri" w:hAnsi="Arial" w:cs="Arial"/>
          <w:sz w:val="24"/>
          <w:szCs w:val="24"/>
        </w:rPr>
        <w:t xml:space="preserve"> вносятся муниципальным правовым актом, который оформляется решением Совета народных депутатов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подписанным его председателем и главой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22. </w:t>
      </w:r>
      <w:r w:rsidRPr="005B1264">
        <w:rPr>
          <w:rFonts w:ascii="Arial" w:eastAsia="Calibri" w:hAnsi="Arial" w:cs="Arial"/>
          <w:sz w:val="24"/>
          <w:szCs w:val="24"/>
        </w:rPr>
        <w:t>В статье 49:</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22.1.</w:t>
      </w:r>
      <w:r w:rsidRPr="005B1264">
        <w:rPr>
          <w:rFonts w:ascii="Arial" w:eastAsia="Calibri" w:hAnsi="Arial" w:cs="Arial"/>
          <w:sz w:val="24"/>
          <w:szCs w:val="24"/>
        </w:rPr>
        <w:tab/>
        <w:t>В части 2 слово «обнародования» заменить на слово «опубликования»;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22.2.</w:t>
      </w:r>
      <w:r w:rsidRPr="005B1264">
        <w:rPr>
          <w:rFonts w:ascii="Arial" w:eastAsia="Calibri" w:hAnsi="Arial" w:cs="Arial"/>
          <w:sz w:val="24"/>
          <w:szCs w:val="24"/>
        </w:rPr>
        <w:tab/>
        <w:t xml:space="preserve">Часть 7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w:t>
      </w:r>
      <w:r w:rsidRPr="002F07C6">
        <w:rPr>
          <w:rFonts w:ascii="Arial" w:eastAsia="Calibri" w:hAnsi="Arial" w:cs="Arial"/>
          <w:sz w:val="24"/>
          <w:szCs w:val="24"/>
        </w:rPr>
        <w:t>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Губарёвском сельском поселении - «Губарёвский муниципальный вестник».</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Муниципальные нормативные правовые акты Совета народных депутатов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Семилукского муниципального района о налогах и сборах вступают в силу в соответствии с Налоговым кодексом Российской Федерации.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lastRenderedPageBreak/>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w:t>
      </w:r>
      <w:r>
        <w:rPr>
          <w:rFonts w:ascii="Arial" w:eastAsia="Calibri" w:hAnsi="Arial" w:cs="Arial"/>
          <w:sz w:val="24"/>
          <w:szCs w:val="24"/>
        </w:rPr>
        <w:t>Устав</w:t>
      </w:r>
      <w:r w:rsidRPr="005B1264">
        <w:rPr>
          <w:rFonts w:ascii="Arial" w:eastAsia="Calibri" w:hAnsi="Arial" w:cs="Arial"/>
          <w:sz w:val="24"/>
          <w:szCs w:val="24"/>
        </w:rPr>
        <w:t xml:space="preserve">ом, решениями Совета народных депутатов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Семилукского муниципального района либо самими муниципальными правовыми актами.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Муниципальные ненормативные правовые акты вступают в силу с момента их подписания, либо со дня, указанного в самом акте.».</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23.</w:t>
      </w:r>
      <w:r w:rsidRPr="005B1264">
        <w:rPr>
          <w:rFonts w:ascii="Arial" w:eastAsia="Calibri" w:hAnsi="Arial" w:cs="Arial"/>
          <w:sz w:val="24"/>
          <w:szCs w:val="24"/>
        </w:rPr>
        <w:tab/>
        <w:t xml:space="preserve">Статью 50 изложить в следующей редакции: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«Статья 50. </w:t>
      </w:r>
      <w:r w:rsidRPr="00C019FC">
        <w:rPr>
          <w:rFonts w:ascii="Arial" w:eastAsia="Calibri" w:hAnsi="Arial" w:cs="Arial"/>
          <w:sz w:val="24"/>
          <w:szCs w:val="24"/>
        </w:rPr>
        <w:t>Порядок опубликования муниципальных правовых актов, соглашений, заключенных между органами местного самоуправления</w:t>
      </w:r>
      <w:r>
        <w:rPr>
          <w:rFonts w:ascii="Arial" w:eastAsia="Calibri" w:hAnsi="Arial" w:cs="Arial"/>
          <w:sz w:val="24"/>
          <w:szCs w:val="24"/>
        </w:rPr>
        <w:t>».</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Pr="0060536A">
        <w:rPr>
          <w:rFonts w:ascii="Arial" w:eastAsia="Calibri" w:hAnsi="Arial" w:cs="Arial"/>
          <w:sz w:val="24"/>
          <w:szCs w:val="24"/>
        </w:rPr>
        <w:t>Губарёвского</w:t>
      </w:r>
      <w:r>
        <w:rPr>
          <w:rFonts w:ascii="Arial" w:eastAsia="Calibri" w:hAnsi="Arial" w:cs="Arial"/>
          <w:sz w:val="24"/>
          <w:szCs w:val="24"/>
        </w:rPr>
        <w:t xml:space="preserve"> сельском поселении - «Губарёвского</w:t>
      </w:r>
      <w:r w:rsidRPr="005B1264">
        <w:rPr>
          <w:rFonts w:ascii="Arial" w:eastAsia="Calibri" w:hAnsi="Arial" w:cs="Arial"/>
          <w:sz w:val="24"/>
          <w:szCs w:val="24"/>
        </w:rPr>
        <w:t xml:space="preserve"> муниципальный вестник».</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Муниципальные правовые акты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w:t>
      </w:r>
      <w:r>
        <w:rPr>
          <w:rFonts w:ascii="Arial" w:eastAsia="Calibri" w:hAnsi="Arial" w:cs="Arial"/>
          <w:sz w:val="24"/>
          <w:szCs w:val="24"/>
        </w:rPr>
        <w:t>Устав</w:t>
      </w:r>
      <w:r w:rsidRPr="005B1264">
        <w:rPr>
          <w:rFonts w:ascii="Arial" w:eastAsia="Calibri" w:hAnsi="Arial" w:cs="Arial"/>
          <w:sz w:val="24"/>
          <w:szCs w:val="24"/>
        </w:rPr>
        <w:t>ом.</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w:t>
      </w:r>
      <w:r>
        <w:rPr>
          <w:rFonts w:ascii="Arial" w:eastAsia="Calibri" w:hAnsi="Arial" w:cs="Arial"/>
          <w:sz w:val="24"/>
          <w:szCs w:val="24"/>
        </w:rPr>
        <w:t>Устав</w:t>
      </w:r>
      <w:r w:rsidRPr="005B1264">
        <w:rPr>
          <w:rFonts w:ascii="Arial" w:eastAsia="Calibri" w:hAnsi="Arial" w:cs="Arial"/>
          <w:sz w:val="24"/>
          <w:szCs w:val="24"/>
        </w:rPr>
        <w:t>ом.</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В случаях, когда федеральными законами, законами Воронежской области, настоящим </w:t>
      </w:r>
      <w:r>
        <w:rPr>
          <w:rFonts w:ascii="Arial" w:eastAsia="Calibri" w:hAnsi="Arial" w:cs="Arial"/>
          <w:sz w:val="24"/>
          <w:szCs w:val="24"/>
        </w:rPr>
        <w:t>Устав</w:t>
      </w:r>
      <w:r w:rsidRPr="005B1264">
        <w:rPr>
          <w:rFonts w:ascii="Arial" w:eastAsia="Calibri" w:hAnsi="Arial" w:cs="Arial"/>
          <w:sz w:val="24"/>
          <w:szCs w:val="24"/>
        </w:rPr>
        <w:t xml:space="preserve">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публику</w:t>
      </w:r>
      <w:r>
        <w:rPr>
          <w:rFonts w:ascii="Arial" w:eastAsia="Calibri" w:hAnsi="Arial" w:cs="Arial"/>
          <w:sz w:val="24"/>
          <w:szCs w:val="24"/>
        </w:rPr>
        <w:t>ются в</w:t>
      </w:r>
      <w:r w:rsidRPr="005B1264">
        <w:rPr>
          <w:rFonts w:ascii="Arial" w:eastAsia="Calibri" w:hAnsi="Arial" w:cs="Arial"/>
          <w:sz w:val="24"/>
          <w:szCs w:val="24"/>
        </w:rPr>
        <w:t xml:space="preserve"> общественно – политической газете Семилукского района Воронежской области «Семилукская жизнь».».</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24.</w:t>
      </w:r>
      <w:r w:rsidRPr="005B1264">
        <w:rPr>
          <w:rFonts w:ascii="Arial" w:eastAsia="Calibri" w:hAnsi="Arial" w:cs="Arial"/>
          <w:sz w:val="24"/>
          <w:szCs w:val="24"/>
        </w:rPr>
        <w:tab/>
        <w:t xml:space="preserve">Статью 54 дополнить частью 12 следующего содержания: </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726299" w:rsidRPr="0060536A" w:rsidRDefault="00726299" w:rsidP="00726299">
      <w:pPr>
        <w:pStyle w:val="a3"/>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25. </w:t>
      </w:r>
      <w:r w:rsidRPr="005B1264">
        <w:rPr>
          <w:rFonts w:ascii="Arial" w:eastAsia="Calibri" w:hAnsi="Arial" w:cs="Arial"/>
          <w:sz w:val="24"/>
          <w:szCs w:val="24"/>
        </w:rPr>
        <w:t>В части 6 статьи 56 слово «обнародования» зам</w:t>
      </w:r>
      <w:r>
        <w:rPr>
          <w:rFonts w:ascii="Arial" w:eastAsia="Calibri" w:hAnsi="Arial" w:cs="Arial"/>
          <w:sz w:val="24"/>
          <w:szCs w:val="24"/>
        </w:rPr>
        <w:t>енить на слово «опубликования».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26.</w:t>
      </w:r>
      <w:r w:rsidRPr="005B1264">
        <w:rPr>
          <w:rFonts w:ascii="Arial" w:eastAsia="Calibri" w:hAnsi="Arial" w:cs="Arial"/>
          <w:sz w:val="24"/>
          <w:szCs w:val="24"/>
        </w:rPr>
        <w:tab/>
        <w:t>Статью 68 изложить в следующей редакции: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«Статья 68. Ответственность главы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перед государством</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Губернатор Воронежской области издаёт указ об отрешении от должности главы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случае:</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1) издания главой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Pr>
          <w:rFonts w:ascii="Arial" w:eastAsia="Calibri" w:hAnsi="Arial" w:cs="Arial"/>
          <w:sz w:val="24"/>
          <w:szCs w:val="24"/>
        </w:rPr>
        <w:t>Устав</w:t>
      </w:r>
      <w:r w:rsidRPr="005B1264">
        <w:rPr>
          <w:rFonts w:ascii="Arial" w:eastAsia="Calibri" w:hAnsi="Arial" w:cs="Arial"/>
          <w:sz w:val="24"/>
          <w:szCs w:val="24"/>
        </w:rPr>
        <w:t xml:space="preserve">у, законам Воронежской области, </w:t>
      </w:r>
      <w:r>
        <w:rPr>
          <w:rFonts w:ascii="Arial" w:eastAsia="Calibri" w:hAnsi="Arial" w:cs="Arial"/>
          <w:sz w:val="24"/>
          <w:szCs w:val="24"/>
        </w:rPr>
        <w:t>Устав</w:t>
      </w:r>
      <w:r w:rsidRPr="005B1264">
        <w:rPr>
          <w:rFonts w:ascii="Arial" w:eastAsia="Calibri" w:hAnsi="Arial" w:cs="Arial"/>
          <w:sz w:val="24"/>
          <w:szCs w:val="24"/>
        </w:rPr>
        <w:t xml:space="preserve">у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если такие противоречия установлены соответствующим судом, а глава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w:t>
      </w:r>
      <w:r w:rsidRPr="005B1264">
        <w:rPr>
          <w:rFonts w:ascii="Arial" w:eastAsia="Calibri" w:hAnsi="Arial" w:cs="Arial"/>
          <w:sz w:val="24"/>
          <w:szCs w:val="24"/>
        </w:rPr>
        <w:lastRenderedPageBreak/>
        <w:t>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совершения главой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принял в пределах своих полномочий мер по исполнению решения суда.</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2. Губернатор Воронежской области вправе вынести предупреждение, объявить выговор главе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3. Губернатор Воронежской области вправе отрешить от должности главу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Pr="0060536A">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w:t>
      </w:r>
      <w:r w:rsidRPr="001D2D68">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4. Глава </w:t>
      </w:r>
      <w:r w:rsidRPr="001D2D68">
        <w:rPr>
          <w:rFonts w:ascii="Arial" w:eastAsia="Calibri" w:hAnsi="Arial" w:cs="Arial"/>
          <w:sz w:val="24"/>
          <w:szCs w:val="24"/>
        </w:rPr>
        <w:t>Губарёвского</w:t>
      </w:r>
      <w:r w:rsidRPr="005B1264">
        <w:rPr>
          <w:rFonts w:ascii="Arial" w:eastAsia="Calibri" w:hAnsi="Arial" w:cs="Arial"/>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27.</w:t>
      </w:r>
      <w:r w:rsidRPr="005B1264">
        <w:rPr>
          <w:rFonts w:ascii="Arial" w:eastAsia="Calibri" w:hAnsi="Arial" w:cs="Arial"/>
          <w:sz w:val="24"/>
          <w:szCs w:val="24"/>
        </w:rPr>
        <w:tab/>
        <w:t>Часть 2 статьи 69 дополнить пунктами 6 и 7 следующего содержания:</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«6) приобретение им статуса иностранного агента;</w:t>
      </w:r>
    </w:p>
    <w:p w:rsidR="00726299" w:rsidRPr="005B1264"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 xml:space="preserve">7) систематическое </w:t>
      </w:r>
      <w:proofErr w:type="spellStart"/>
      <w:r w:rsidRPr="005B1264">
        <w:rPr>
          <w:rFonts w:ascii="Arial" w:eastAsia="Calibri" w:hAnsi="Arial" w:cs="Arial"/>
          <w:sz w:val="24"/>
          <w:szCs w:val="24"/>
        </w:rPr>
        <w:t>недостижение</w:t>
      </w:r>
      <w:proofErr w:type="spellEnd"/>
      <w:r w:rsidRPr="005B1264">
        <w:rPr>
          <w:rFonts w:ascii="Arial" w:eastAsia="Calibri" w:hAnsi="Arial" w:cs="Arial"/>
          <w:sz w:val="24"/>
          <w:szCs w:val="24"/>
        </w:rPr>
        <w:t xml:space="preserve"> показателей для оценки эффективности деятельности органов местного самоуправления.».</w:t>
      </w:r>
    </w:p>
    <w:p w:rsidR="00726299" w:rsidRPr="009956E0" w:rsidRDefault="00726299" w:rsidP="00726299">
      <w:pPr>
        <w:pStyle w:val="a3"/>
        <w:spacing w:after="0" w:line="240" w:lineRule="auto"/>
        <w:ind w:left="0" w:firstLine="709"/>
        <w:jc w:val="both"/>
        <w:rPr>
          <w:rFonts w:ascii="Arial" w:eastAsia="Calibri" w:hAnsi="Arial" w:cs="Arial"/>
          <w:sz w:val="24"/>
          <w:szCs w:val="24"/>
        </w:rPr>
      </w:pPr>
      <w:r w:rsidRPr="005B1264">
        <w:rPr>
          <w:rFonts w:ascii="Arial" w:eastAsia="Calibri" w:hAnsi="Arial" w:cs="Arial"/>
          <w:sz w:val="24"/>
          <w:szCs w:val="24"/>
        </w:rPr>
        <w:t>28.</w:t>
      </w:r>
      <w:r w:rsidRPr="005B1264">
        <w:rPr>
          <w:rFonts w:ascii="Arial" w:eastAsia="Calibri" w:hAnsi="Arial" w:cs="Arial"/>
          <w:sz w:val="24"/>
          <w:szCs w:val="24"/>
        </w:rPr>
        <w:tab/>
      </w:r>
      <w:proofErr w:type="gramStart"/>
      <w:r w:rsidRPr="005B1264">
        <w:rPr>
          <w:rFonts w:ascii="Arial" w:eastAsia="Calibri" w:hAnsi="Arial" w:cs="Arial"/>
          <w:sz w:val="24"/>
          <w:szCs w:val="24"/>
        </w:rPr>
        <w:t>В</w:t>
      </w:r>
      <w:proofErr w:type="gramEnd"/>
      <w:r w:rsidRPr="005B1264">
        <w:rPr>
          <w:rFonts w:ascii="Arial" w:eastAsia="Calibri" w:hAnsi="Arial" w:cs="Arial"/>
          <w:sz w:val="24"/>
          <w:szCs w:val="24"/>
        </w:rPr>
        <w:t xml:space="preserve"> части 5 статьи 70 слова «органами исполнительной власти» заменить на слова «исполнит</w:t>
      </w:r>
      <w:r>
        <w:rPr>
          <w:rFonts w:ascii="Arial" w:eastAsia="Calibri" w:hAnsi="Arial" w:cs="Arial"/>
          <w:sz w:val="24"/>
          <w:szCs w:val="24"/>
        </w:rPr>
        <w:t>ельными органами».</w:t>
      </w:r>
    </w:p>
    <w:p w:rsidR="00726299" w:rsidRDefault="00726299" w:rsidP="009E34C2">
      <w:pPr>
        <w:spacing w:after="0" w:line="240" w:lineRule="auto"/>
        <w:ind w:left="5812"/>
        <w:jc w:val="both"/>
        <w:rPr>
          <w:rFonts w:ascii="Arial" w:eastAsia="Times New Roman" w:hAnsi="Arial" w:cs="Arial"/>
          <w:sz w:val="24"/>
          <w:szCs w:val="24"/>
          <w:lang w:eastAsia="ru-RU"/>
        </w:rPr>
        <w:sectPr w:rsidR="00726299" w:rsidSect="002C7C5C">
          <w:endnotePr>
            <w:numFmt w:val="decimal"/>
          </w:endnotePr>
          <w:pgSz w:w="11906" w:h="16838" w:code="9"/>
          <w:pgMar w:top="2268" w:right="567" w:bottom="567" w:left="1701" w:header="708" w:footer="708" w:gutter="0"/>
          <w:cols w:space="708"/>
          <w:docGrid w:linePitch="360"/>
        </w:sectPr>
      </w:pPr>
    </w:p>
    <w:p w:rsidR="009E34C2" w:rsidRPr="009E34C2" w:rsidRDefault="009E34C2" w:rsidP="009E34C2">
      <w:pPr>
        <w:spacing w:after="0" w:line="240" w:lineRule="auto"/>
        <w:ind w:left="5812"/>
        <w:jc w:val="both"/>
        <w:rPr>
          <w:rFonts w:ascii="Arial" w:eastAsia="Times New Roman" w:hAnsi="Arial" w:cs="Arial"/>
          <w:sz w:val="24"/>
          <w:szCs w:val="24"/>
          <w:lang w:eastAsia="ru-RU"/>
        </w:rPr>
      </w:pPr>
      <w:bookmarkStart w:id="0" w:name="_GoBack"/>
      <w:bookmarkEnd w:id="0"/>
      <w:r w:rsidRPr="009E34C2">
        <w:rPr>
          <w:rFonts w:ascii="Arial" w:eastAsia="Times New Roman" w:hAnsi="Arial" w:cs="Arial"/>
          <w:sz w:val="24"/>
          <w:szCs w:val="24"/>
          <w:lang w:eastAsia="ru-RU"/>
        </w:rPr>
        <w:lastRenderedPageBreak/>
        <w:t xml:space="preserve">УТВЕРЖДАЮ: </w:t>
      </w:r>
    </w:p>
    <w:p w:rsidR="009E34C2" w:rsidRPr="009E34C2" w:rsidRDefault="00F37723" w:rsidP="009E34C2">
      <w:pPr>
        <w:widowControl w:val="0"/>
        <w:tabs>
          <w:tab w:val="right" w:pos="9355"/>
        </w:tabs>
        <w:autoSpaceDE w:val="0"/>
        <w:autoSpaceDN w:val="0"/>
        <w:adjustRightInd w:val="0"/>
        <w:spacing w:after="0" w:line="240" w:lineRule="auto"/>
        <w:ind w:left="5812"/>
        <w:jc w:val="both"/>
        <w:rPr>
          <w:rFonts w:ascii="Arial" w:eastAsia="Times New Roman" w:hAnsi="Arial" w:cs="Arial"/>
          <w:sz w:val="24"/>
          <w:szCs w:val="24"/>
          <w:lang w:eastAsia="ru-RU"/>
        </w:rPr>
      </w:pPr>
      <w:r>
        <w:rPr>
          <w:rFonts w:ascii="Arial" w:eastAsia="Times New Roman" w:hAnsi="Arial" w:cs="Arial"/>
          <w:sz w:val="24"/>
          <w:szCs w:val="24"/>
        </w:rPr>
        <w:t>глава</w:t>
      </w:r>
      <w:r w:rsidR="009E34C2" w:rsidRPr="009E34C2">
        <w:rPr>
          <w:rFonts w:ascii="Arial" w:eastAsia="Times New Roman" w:hAnsi="Arial" w:cs="Arial"/>
          <w:sz w:val="24"/>
          <w:szCs w:val="24"/>
        </w:rPr>
        <w:t xml:space="preserve"> Губарёвского сельского поселения</w:t>
      </w:r>
      <w:r>
        <w:rPr>
          <w:rFonts w:ascii="Arial" w:eastAsia="Times New Roman" w:hAnsi="Arial" w:cs="Arial"/>
          <w:sz w:val="24"/>
          <w:szCs w:val="24"/>
        </w:rPr>
        <w:t xml:space="preserve"> Семилукского муниципального района Воронежской области</w:t>
      </w:r>
      <w:r w:rsidR="009E34C2" w:rsidRPr="009E34C2">
        <w:rPr>
          <w:rFonts w:ascii="Arial" w:eastAsia="Times New Roman" w:hAnsi="Arial" w:cs="Arial"/>
          <w:sz w:val="24"/>
          <w:szCs w:val="24"/>
        </w:rPr>
        <w:t xml:space="preserve"> </w:t>
      </w:r>
    </w:p>
    <w:p w:rsidR="009E34C2" w:rsidRPr="009E34C2" w:rsidRDefault="009E34C2" w:rsidP="009E34C2">
      <w:pPr>
        <w:spacing w:after="0" w:line="240" w:lineRule="auto"/>
        <w:ind w:left="5812"/>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_____________</w:t>
      </w:r>
      <w:r w:rsidRPr="009E34C2">
        <w:rPr>
          <w:rFonts w:ascii="Arial" w:eastAsia="Times New Roman" w:hAnsi="Arial" w:cs="Arial"/>
          <w:sz w:val="24"/>
          <w:szCs w:val="24"/>
        </w:rPr>
        <w:t xml:space="preserve"> </w:t>
      </w:r>
      <w:r w:rsidR="00F37723">
        <w:rPr>
          <w:rFonts w:ascii="Arial" w:eastAsia="Times New Roman" w:hAnsi="Arial" w:cs="Arial"/>
          <w:sz w:val="24"/>
          <w:szCs w:val="24"/>
        </w:rPr>
        <w:t>И</w:t>
      </w:r>
      <w:r w:rsidRPr="009E34C2">
        <w:rPr>
          <w:rFonts w:ascii="Arial" w:eastAsia="Times New Roman" w:hAnsi="Arial" w:cs="Arial"/>
          <w:sz w:val="24"/>
          <w:szCs w:val="24"/>
        </w:rPr>
        <w:t>.</w:t>
      </w:r>
      <w:r w:rsidR="00F37723">
        <w:rPr>
          <w:rFonts w:ascii="Arial" w:eastAsia="Times New Roman" w:hAnsi="Arial" w:cs="Arial"/>
          <w:sz w:val="24"/>
          <w:szCs w:val="24"/>
        </w:rPr>
        <w:t>Н</w:t>
      </w:r>
      <w:r w:rsidRPr="009E34C2">
        <w:rPr>
          <w:rFonts w:ascii="Arial" w:eastAsia="Times New Roman" w:hAnsi="Arial" w:cs="Arial"/>
          <w:sz w:val="24"/>
          <w:szCs w:val="24"/>
        </w:rPr>
        <w:t xml:space="preserve">. </w:t>
      </w:r>
      <w:r w:rsidR="00F37723">
        <w:rPr>
          <w:rFonts w:ascii="Arial" w:eastAsia="Times New Roman" w:hAnsi="Arial" w:cs="Arial"/>
          <w:sz w:val="24"/>
          <w:szCs w:val="24"/>
        </w:rPr>
        <w:t>Линев</w:t>
      </w:r>
    </w:p>
    <w:p w:rsidR="009E34C2" w:rsidRPr="009E34C2" w:rsidRDefault="00744E1E" w:rsidP="009E34C2">
      <w:pPr>
        <w:spacing w:after="0" w:line="240" w:lineRule="auto"/>
        <w:ind w:left="5812"/>
        <w:jc w:val="right"/>
        <w:rPr>
          <w:rFonts w:ascii="Arial" w:eastAsia="Times New Roman" w:hAnsi="Arial" w:cs="Arial"/>
          <w:sz w:val="24"/>
          <w:szCs w:val="24"/>
          <w:lang w:eastAsia="ru-RU"/>
        </w:rPr>
      </w:pPr>
      <w:r>
        <w:rPr>
          <w:rFonts w:ascii="Arial" w:eastAsia="Times New Roman" w:hAnsi="Arial" w:cs="Arial"/>
          <w:bCs/>
          <w:sz w:val="24"/>
          <w:szCs w:val="24"/>
          <w:lang w:eastAsia="ru-RU"/>
        </w:rPr>
        <w:t>30</w:t>
      </w:r>
      <w:r w:rsidR="009E34C2" w:rsidRPr="009E34C2">
        <w:rPr>
          <w:rFonts w:ascii="Arial" w:eastAsia="Times New Roman" w:hAnsi="Arial" w:cs="Arial"/>
          <w:bCs/>
          <w:sz w:val="24"/>
          <w:szCs w:val="24"/>
          <w:lang w:eastAsia="ru-RU"/>
        </w:rPr>
        <w:t>.</w:t>
      </w:r>
      <w:r>
        <w:rPr>
          <w:rFonts w:ascii="Arial" w:eastAsia="Times New Roman" w:hAnsi="Arial" w:cs="Arial"/>
          <w:bCs/>
          <w:sz w:val="24"/>
          <w:szCs w:val="24"/>
          <w:lang w:eastAsia="ru-RU"/>
        </w:rPr>
        <w:t>10</w:t>
      </w:r>
      <w:r w:rsidR="009E34C2" w:rsidRPr="009E34C2">
        <w:rPr>
          <w:rFonts w:ascii="Arial" w:eastAsia="Times New Roman" w:hAnsi="Arial" w:cs="Arial"/>
          <w:sz w:val="24"/>
          <w:szCs w:val="24"/>
          <w:lang w:eastAsia="ru-RU"/>
        </w:rPr>
        <w:t>.202</w:t>
      </w:r>
      <w:r w:rsidR="00DC3B7E">
        <w:rPr>
          <w:rFonts w:ascii="Arial" w:eastAsia="Times New Roman" w:hAnsi="Arial" w:cs="Arial"/>
          <w:sz w:val="24"/>
          <w:szCs w:val="24"/>
          <w:lang w:eastAsia="ru-RU"/>
        </w:rPr>
        <w:t>4</w:t>
      </w:r>
    </w:p>
    <w:p w:rsidR="009E34C2" w:rsidRPr="009E34C2" w:rsidRDefault="009E34C2" w:rsidP="009E34C2">
      <w:pPr>
        <w:spacing w:after="0" w:line="240" w:lineRule="auto"/>
        <w:ind w:left="5812"/>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center"/>
        <w:rPr>
          <w:rFonts w:ascii="Arial" w:eastAsia="Times New Roman" w:hAnsi="Arial" w:cs="Arial"/>
          <w:sz w:val="24"/>
          <w:szCs w:val="24"/>
          <w:lang w:eastAsia="ru-RU"/>
        </w:rPr>
      </w:pPr>
      <w:r w:rsidRPr="009E34C2">
        <w:rPr>
          <w:rFonts w:ascii="Arial" w:eastAsia="Times New Roman" w:hAnsi="Arial" w:cs="Arial"/>
          <w:sz w:val="24"/>
          <w:szCs w:val="24"/>
          <w:lang w:eastAsia="ru-RU"/>
        </w:rPr>
        <w:t>АКТ</w:t>
      </w:r>
    </w:p>
    <w:p w:rsidR="005D74FB" w:rsidRDefault="009E34C2" w:rsidP="005D74FB">
      <w:pPr>
        <w:tabs>
          <w:tab w:val="left" w:pos="3760"/>
        </w:tabs>
        <w:spacing w:after="0" w:line="240" w:lineRule="auto"/>
        <w:ind w:firstLine="709"/>
        <w:jc w:val="center"/>
        <w:rPr>
          <w:rFonts w:ascii="Arial" w:eastAsia="Times New Roman" w:hAnsi="Arial" w:cs="Arial"/>
          <w:sz w:val="24"/>
          <w:szCs w:val="24"/>
          <w:lang w:eastAsia="ru-RU"/>
        </w:rPr>
      </w:pPr>
      <w:r w:rsidRPr="009E34C2">
        <w:rPr>
          <w:rFonts w:ascii="Arial" w:eastAsia="Times New Roman" w:hAnsi="Arial" w:cs="Arial"/>
          <w:sz w:val="24"/>
          <w:szCs w:val="24"/>
          <w:lang w:eastAsia="ru-RU"/>
        </w:rPr>
        <w:t>Об обнародовании решения Совета народных депутатов Губарёвского сельского поселения Семилукского муниципального</w:t>
      </w:r>
      <w:r w:rsidR="00DC3B7E">
        <w:rPr>
          <w:rFonts w:ascii="Arial" w:eastAsia="Times New Roman" w:hAnsi="Arial" w:cs="Arial"/>
          <w:sz w:val="24"/>
          <w:szCs w:val="24"/>
          <w:lang w:eastAsia="ru-RU"/>
        </w:rPr>
        <w:t xml:space="preserve"> района Воронежской области</w:t>
      </w:r>
    </w:p>
    <w:p w:rsidR="005D74FB" w:rsidRDefault="005D74FB" w:rsidP="005D74FB">
      <w:pPr>
        <w:tabs>
          <w:tab w:val="left" w:pos="3760"/>
        </w:tabs>
        <w:spacing w:after="0" w:line="240" w:lineRule="auto"/>
        <w:jc w:val="center"/>
        <w:rPr>
          <w:rFonts w:ascii="Arial" w:eastAsia="Times New Roman" w:hAnsi="Arial" w:cs="Arial"/>
          <w:sz w:val="24"/>
          <w:szCs w:val="24"/>
          <w:lang w:eastAsia="ru-RU"/>
        </w:rPr>
      </w:pPr>
    </w:p>
    <w:p w:rsidR="009E34C2" w:rsidRPr="009E34C2" w:rsidRDefault="009E34C2" w:rsidP="005D74FB">
      <w:pPr>
        <w:tabs>
          <w:tab w:val="left" w:pos="3760"/>
        </w:tabs>
        <w:spacing w:after="0" w:line="240" w:lineRule="auto"/>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с. Губарёво</w:t>
      </w:r>
    </w:p>
    <w:p w:rsidR="005D74FB" w:rsidRDefault="005D74FB"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Мы, нижеподписавшиеся:</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9E34C2" w:rsidRPr="009E34C2" w:rsidRDefault="009E34C2" w:rsidP="009E34C2">
      <w:pPr>
        <w:spacing w:after="0" w:line="240" w:lineRule="auto"/>
        <w:ind w:right="-1" w:firstLine="567"/>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 xml:space="preserve">составили настоящий акт о том, что </w:t>
      </w:r>
      <w:r w:rsidR="00744E1E">
        <w:rPr>
          <w:rFonts w:ascii="Arial" w:eastAsia="Times New Roman" w:hAnsi="Arial" w:cs="Arial"/>
          <w:bCs/>
          <w:sz w:val="24"/>
          <w:szCs w:val="24"/>
          <w:lang w:eastAsia="ru-RU"/>
        </w:rPr>
        <w:t>30</w:t>
      </w:r>
      <w:r w:rsidR="00744E1E" w:rsidRPr="009E34C2">
        <w:rPr>
          <w:rFonts w:ascii="Arial" w:eastAsia="Times New Roman" w:hAnsi="Arial" w:cs="Arial"/>
          <w:bCs/>
          <w:sz w:val="24"/>
          <w:szCs w:val="24"/>
          <w:lang w:eastAsia="ru-RU"/>
        </w:rPr>
        <w:t>.</w:t>
      </w:r>
      <w:r w:rsidR="00744E1E">
        <w:rPr>
          <w:rFonts w:ascii="Arial" w:eastAsia="Times New Roman" w:hAnsi="Arial" w:cs="Arial"/>
          <w:bCs/>
          <w:sz w:val="24"/>
          <w:szCs w:val="24"/>
          <w:lang w:eastAsia="ru-RU"/>
        </w:rPr>
        <w:t>10</w:t>
      </w:r>
      <w:r w:rsidRPr="009E34C2">
        <w:rPr>
          <w:rFonts w:ascii="Arial" w:eastAsia="Times New Roman" w:hAnsi="Arial" w:cs="Arial"/>
          <w:sz w:val="24"/>
          <w:szCs w:val="24"/>
          <w:lang w:eastAsia="ru-RU"/>
        </w:rPr>
        <w:t>.</w:t>
      </w:r>
      <w:r w:rsidR="00DC3B7E">
        <w:rPr>
          <w:rFonts w:ascii="Arial" w:eastAsia="Times New Roman" w:hAnsi="Arial" w:cs="Arial"/>
          <w:sz w:val="24"/>
          <w:szCs w:val="24"/>
          <w:lang w:eastAsia="ru-RU"/>
        </w:rPr>
        <w:t>2024</w:t>
      </w:r>
      <w:r w:rsidRPr="009E34C2">
        <w:rPr>
          <w:rFonts w:ascii="Arial" w:eastAsia="Times New Roman" w:hAnsi="Arial" w:cs="Arial"/>
          <w:sz w:val="24"/>
          <w:szCs w:val="24"/>
          <w:lang w:eastAsia="ru-RU"/>
        </w:rPr>
        <w:t xml:space="preserve">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здание Раздоленского ФАП - Воронежская область, Семилукский район, посёлок совхоза Раздолье, улица Школьная, 17б; здание </w:t>
      </w:r>
      <w:proofErr w:type="spellStart"/>
      <w:r w:rsidRPr="009E34C2">
        <w:rPr>
          <w:rFonts w:ascii="Arial" w:eastAsia="Times New Roman" w:hAnsi="Arial" w:cs="Arial"/>
          <w:sz w:val="24"/>
          <w:szCs w:val="24"/>
          <w:lang w:eastAsia="ru-RU"/>
        </w:rPr>
        <w:t>Гудовского</w:t>
      </w:r>
      <w:proofErr w:type="spellEnd"/>
      <w:r w:rsidRPr="009E34C2">
        <w:rPr>
          <w:rFonts w:ascii="Arial" w:eastAsia="Times New Roman" w:hAnsi="Arial" w:cs="Arial"/>
          <w:sz w:val="24"/>
          <w:szCs w:val="24"/>
          <w:lang w:eastAsia="ru-RU"/>
        </w:rPr>
        <w:t xml:space="preserve"> ФАП - Воронежская область, Семилукский район, село Гудовка, улица Школьная, 2;</w:t>
      </w:r>
      <w:r w:rsidRPr="009E34C2">
        <w:rPr>
          <w:rFonts w:ascii="Arial" w:eastAsia="Times New Roman" w:hAnsi="Arial" w:cs="Times New Roman"/>
          <w:sz w:val="24"/>
          <w:szCs w:val="24"/>
          <w:lang w:eastAsia="ru-RU"/>
        </w:rPr>
        <w:t xml:space="preserve"> </w:t>
      </w:r>
      <w:r w:rsidRPr="009E34C2">
        <w:rPr>
          <w:rFonts w:ascii="Arial" w:eastAsia="Times New Roman" w:hAnsi="Arial" w:cs="Arial"/>
          <w:sz w:val="24"/>
          <w:szCs w:val="24"/>
          <w:lang w:eastAsia="ru-RU"/>
        </w:rPr>
        <w:t xml:space="preserve">здание </w:t>
      </w:r>
      <w:proofErr w:type="spellStart"/>
      <w:r w:rsidRPr="009E34C2">
        <w:rPr>
          <w:rFonts w:ascii="Arial" w:eastAsia="Times New Roman" w:hAnsi="Arial" w:cs="Arial"/>
          <w:sz w:val="24"/>
          <w:szCs w:val="24"/>
          <w:lang w:eastAsia="ru-RU"/>
        </w:rPr>
        <w:t>Чудовского</w:t>
      </w:r>
      <w:proofErr w:type="spellEnd"/>
      <w:r w:rsidRPr="009E34C2">
        <w:rPr>
          <w:rFonts w:ascii="Arial" w:eastAsia="Times New Roman" w:hAnsi="Arial" w:cs="Arial"/>
          <w:sz w:val="24"/>
          <w:szCs w:val="24"/>
          <w:lang w:eastAsia="ru-RU"/>
        </w:rPr>
        <w:t xml:space="preserve"> ФАП - Воронежская область, Семилукский район, село Чудовка, улица Озерная, 65 разместили копию решения Совета народных депутатов администрации Губарёвского сельского поселения от </w:t>
      </w:r>
      <w:r w:rsidR="00744E1E">
        <w:rPr>
          <w:rFonts w:ascii="Arial" w:eastAsia="Times New Roman" w:hAnsi="Arial" w:cs="Arial"/>
          <w:bCs/>
          <w:sz w:val="24"/>
          <w:szCs w:val="24"/>
          <w:lang w:eastAsia="ru-RU"/>
        </w:rPr>
        <w:t>30</w:t>
      </w:r>
      <w:r w:rsidR="00744E1E" w:rsidRPr="009E34C2">
        <w:rPr>
          <w:rFonts w:ascii="Arial" w:eastAsia="Times New Roman" w:hAnsi="Arial" w:cs="Arial"/>
          <w:bCs/>
          <w:sz w:val="24"/>
          <w:szCs w:val="24"/>
          <w:lang w:eastAsia="ru-RU"/>
        </w:rPr>
        <w:t>.</w:t>
      </w:r>
      <w:r w:rsidR="00744E1E">
        <w:rPr>
          <w:rFonts w:ascii="Arial" w:eastAsia="Times New Roman" w:hAnsi="Arial" w:cs="Arial"/>
          <w:bCs/>
          <w:sz w:val="24"/>
          <w:szCs w:val="24"/>
          <w:lang w:eastAsia="ru-RU"/>
        </w:rPr>
        <w:t>10</w:t>
      </w:r>
      <w:r w:rsidRPr="009E34C2">
        <w:rPr>
          <w:rFonts w:ascii="Arial" w:eastAsia="Times New Roman" w:hAnsi="Arial" w:cs="Arial"/>
          <w:sz w:val="24"/>
          <w:szCs w:val="24"/>
          <w:lang w:eastAsia="ru-RU"/>
        </w:rPr>
        <w:t>.</w:t>
      </w:r>
      <w:r w:rsidR="00DC3B7E">
        <w:rPr>
          <w:rFonts w:ascii="Arial" w:eastAsia="Times New Roman" w:hAnsi="Arial" w:cs="Arial"/>
          <w:sz w:val="24"/>
          <w:szCs w:val="24"/>
          <w:lang w:eastAsia="ru-RU"/>
        </w:rPr>
        <w:t>2024</w:t>
      </w:r>
      <w:r w:rsidRPr="009E34C2">
        <w:rPr>
          <w:rFonts w:ascii="Arial" w:eastAsia="Times New Roman" w:hAnsi="Arial" w:cs="Arial"/>
          <w:sz w:val="24"/>
          <w:szCs w:val="24"/>
          <w:lang w:eastAsia="ru-RU"/>
        </w:rPr>
        <w:t xml:space="preserve"> № </w:t>
      </w:r>
      <w:r w:rsidR="00DC3B7E">
        <w:rPr>
          <w:rFonts w:ascii="Arial" w:eastAsia="Times New Roman" w:hAnsi="Arial" w:cs="Arial"/>
          <w:sz w:val="24"/>
          <w:szCs w:val="24"/>
          <w:lang w:eastAsia="ru-RU"/>
        </w:rPr>
        <w:t>10</w:t>
      </w:r>
      <w:r w:rsidR="00744E1E">
        <w:rPr>
          <w:rFonts w:ascii="Arial" w:eastAsia="Times New Roman" w:hAnsi="Arial" w:cs="Arial"/>
          <w:sz w:val="24"/>
          <w:szCs w:val="24"/>
          <w:lang w:eastAsia="ru-RU"/>
        </w:rPr>
        <w:t>3</w:t>
      </w:r>
      <w:r w:rsidRPr="009E34C2">
        <w:rPr>
          <w:rFonts w:ascii="Arial" w:eastAsia="Times New Roman" w:hAnsi="Arial" w:cs="Arial"/>
          <w:sz w:val="24"/>
          <w:szCs w:val="24"/>
          <w:lang w:eastAsia="ru-RU"/>
        </w:rPr>
        <w:t xml:space="preserve"> «</w:t>
      </w:r>
      <w:r w:rsidR="00744E1E" w:rsidRPr="00744E1E">
        <w:rPr>
          <w:rFonts w:ascii="Arial" w:eastAsia="Times New Roman" w:hAnsi="Arial" w:cs="Arial"/>
          <w:sz w:val="24"/>
          <w:szCs w:val="24"/>
          <w:lang w:eastAsia="ru-RU"/>
        </w:rPr>
        <w:t>О внесении изменений и дополнений в Устав Губарёвского сельского поселения Семилукского муниципального района Воронежской области</w:t>
      </w:r>
      <w:r w:rsidRPr="009E34C2">
        <w:rPr>
          <w:rFonts w:ascii="Arial" w:eastAsia="Times New Roman" w:hAnsi="Arial" w:cs="Arial"/>
          <w:sz w:val="24"/>
          <w:szCs w:val="24"/>
          <w:lang w:eastAsia="ru-RU"/>
        </w:rPr>
        <w:t>». Настоящий акт составлен в одном экземпляре и хранится с первым экземпляром обнародованного акта.</w:t>
      </w:r>
    </w:p>
    <w:p w:rsidR="009E34C2" w:rsidRPr="009E34C2" w:rsidRDefault="009E34C2" w:rsidP="009E34C2">
      <w:pPr>
        <w:spacing w:after="0" w:line="240" w:lineRule="auto"/>
        <w:ind w:right="-1" w:firstLine="567"/>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Асунина Н.А. _____________________</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Чугунова О.П. ____________________</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Дубина В.С._________________</w:t>
      </w:r>
    </w:p>
    <w:p w:rsidR="009E34C2" w:rsidRPr="009E34C2" w:rsidRDefault="009E34C2" w:rsidP="009E34C2">
      <w:pPr>
        <w:spacing w:after="0" w:line="240" w:lineRule="auto"/>
        <w:jc w:val="both"/>
        <w:rPr>
          <w:rFonts w:ascii="Arial" w:eastAsia="Times New Roman" w:hAnsi="Arial" w:cs="Arial"/>
          <w:sz w:val="24"/>
          <w:szCs w:val="24"/>
          <w:lang w:eastAsia="ru-RU"/>
        </w:rPr>
      </w:pPr>
    </w:p>
    <w:p w:rsidR="009E34C2" w:rsidRPr="009E34C2" w:rsidRDefault="009E34C2" w:rsidP="009E34C2">
      <w:pPr>
        <w:autoSpaceDE w:val="0"/>
        <w:spacing w:after="0" w:line="240" w:lineRule="auto"/>
        <w:ind w:firstLine="284"/>
        <w:contextualSpacing/>
        <w:jc w:val="both"/>
        <w:rPr>
          <w:rFonts w:ascii="Arial" w:eastAsia="Times New Roman" w:hAnsi="Arial" w:cs="Arial"/>
          <w:sz w:val="24"/>
          <w:szCs w:val="24"/>
          <w:lang w:eastAsia="ru-RU"/>
        </w:rPr>
      </w:pPr>
    </w:p>
    <w:p w:rsidR="009E34C2" w:rsidRPr="009E34C2" w:rsidRDefault="009E34C2" w:rsidP="009E34C2">
      <w:pPr>
        <w:spacing w:after="0" w:line="240" w:lineRule="auto"/>
        <w:ind w:firstLine="567"/>
        <w:jc w:val="both"/>
        <w:rPr>
          <w:rFonts w:ascii="Arial" w:eastAsia="Times New Roman" w:hAnsi="Arial" w:cs="Times New Roman"/>
          <w:sz w:val="24"/>
          <w:szCs w:val="24"/>
          <w:lang w:eastAsia="ru-RU"/>
        </w:rPr>
      </w:pPr>
    </w:p>
    <w:p w:rsidR="004A0972" w:rsidRPr="009956E0" w:rsidRDefault="004A0972" w:rsidP="00E05F41">
      <w:pPr>
        <w:pStyle w:val="a3"/>
        <w:spacing w:after="0" w:line="240" w:lineRule="auto"/>
        <w:ind w:left="0" w:firstLine="709"/>
        <w:jc w:val="both"/>
        <w:rPr>
          <w:rFonts w:ascii="Arial" w:eastAsia="Calibri" w:hAnsi="Arial" w:cs="Arial"/>
          <w:sz w:val="24"/>
          <w:szCs w:val="24"/>
        </w:rPr>
      </w:pPr>
    </w:p>
    <w:sectPr w:rsidR="004A0972" w:rsidRPr="009956E0" w:rsidSect="002C7C5C">
      <w:endnotePr>
        <w:numFmt w:val="decimal"/>
      </w:endnotePr>
      <w:pgSz w:w="11906" w:h="16838" w:code="9"/>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0029"/>
    <w:multiLevelType w:val="multilevel"/>
    <w:tmpl w:val="91DC18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2EA22C4"/>
    <w:multiLevelType w:val="hybridMultilevel"/>
    <w:tmpl w:val="CF603280"/>
    <w:lvl w:ilvl="0" w:tplc="0222181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894247"/>
    <w:multiLevelType w:val="multilevel"/>
    <w:tmpl w:val="DFD4597C"/>
    <w:lvl w:ilvl="0">
      <w:start w:val="1"/>
      <w:numFmt w:val="decimal"/>
      <w:lvlText w:val="%1."/>
      <w:lvlJc w:val="left"/>
      <w:pPr>
        <w:ind w:left="525" w:hanging="525"/>
      </w:pPr>
      <w:rPr>
        <w:rFonts w:eastAsia="Times New Roman" w:hint="default"/>
        <w:b w:val="0"/>
      </w:rPr>
    </w:lvl>
    <w:lvl w:ilvl="1">
      <w:start w:val="1"/>
      <w:numFmt w:val="decimal"/>
      <w:lvlText w:val="%1.%2."/>
      <w:lvlJc w:val="left"/>
      <w:pPr>
        <w:ind w:left="1080" w:hanging="72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 w15:restartNumberingAfterBreak="0">
    <w:nsid w:val="53E11905"/>
    <w:multiLevelType w:val="multilevel"/>
    <w:tmpl w:val="07745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EF624BE"/>
    <w:multiLevelType w:val="hybridMultilevel"/>
    <w:tmpl w:val="EADA45FE"/>
    <w:lvl w:ilvl="0" w:tplc="02F86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F51118C"/>
    <w:multiLevelType w:val="hybridMultilevel"/>
    <w:tmpl w:val="71FA20D6"/>
    <w:lvl w:ilvl="0" w:tplc="005282FC">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4B"/>
    <w:rsid w:val="00087C7C"/>
    <w:rsid w:val="000C7928"/>
    <w:rsid w:val="000F6E7D"/>
    <w:rsid w:val="00131552"/>
    <w:rsid w:val="00143CCE"/>
    <w:rsid w:val="00162596"/>
    <w:rsid w:val="00177E68"/>
    <w:rsid w:val="001D2D68"/>
    <w:rsid w:val="00262AB9"/>
    <w:rsid w:val="0028614B"/>
    <w:rsid w:val="00291BE6"/>
    <w:rsid w:val="002B228D"/>
    <w:rsid w:val="002C7C5C"/>
    <w:rsid w:val="002F07C6"/>
    <w:rsid w:val="0037749A"/>
    <w:rsid w:val="00483050"/>
    <w:rsid w:val="004A0972"/>
    <w:rsid w:val="004A70F3"/>
    <w:rsid w:val="004D3B88"/>
    <w:rsid w:val="004D7B7C"/>
    <w:rsid w:val="004F5126"/>
    <w:rsid w:val="004F6133"/>
    <w:rsid w:val="005774FD"/>
    <w:rsid w:val="005A6531"/>
    <w:rsid w:val="005B1264"/>
    <w:rsid w:val="005D74FB"/>
    <w:rsid w:val="005F2AAF"/>
    <w:rsid w:val="005F4198"/>
    <w:rsid w:val="0060536A"/>
    <w:rsid w:val="00613523"/>
    <w:rsid w:val="00617342"/>
    <w:rsid w:val="006B6F63"/>
    <w:rsid w:val="007048BC"/>
    <w:rsid w:val="00726299"/>
    <w:rsid w:val="00744E1E"/>
    <w:rsid w:val="00757AE9"/>
    <w:rsid w:val="00787BEE"/>
    <w:rsid w:val="007B3503"/>
    <w:rsid w:val="007C5385"/>
    <w:rsid w:val="0086255E"/>
    <w:rsid w:val="008A190D"/>
    <w:rsid w:val="008B1AC9"/>
    <w:rsid w:val="008C2CA9"/>
    <w:rsid w:val="008E6A9C"/>
    <w:rsid w:val="00910885"/>
    <w:rsid w:val="00925383"/>
    <w:rsid w:val="00935F16"/>
    <w:rsid w:val="009956E0"/>
    <w:rsid w:val="009C5CB5"/>
    <w:rsid w:val="009C75F3"/>
    <w:rsid w:val="009E34C2"/>
    <w:rsid w:val="00A14CA6"/>
    <w:rsid w:val="00A44AD5"/>
    <w:rsid w:val="00A54240"/>
    <w:rsid w:val="00A559CA"/>
    <w:rsid w:val="00AB34AD"/>
    <w:rsid w:val="00AC68F9"/>
    <w:rsid w:val="00AE0D29"/>
    <w:rsid w:val="00B257A9"/>
    <w:rsid w:val="00B44A33"/>
    <w:rsid w:val="00BD1436"/>
    <w:rsid w:val="00C019FC"/>
    <w:rsid w:val="00C72315"/>
    <w:rsid w:val="00C8498B"/>
    <w:rsid w:val="00CD173F"/>
    <w:rsid w:val="00D769CE"/>
    <w:rsid w:val="00D92374"/>
    <w:rsid w:val="00DA1CB1"/>
    <w:rsid w:val="00DC3B7E"/>
    <w:rsid w:val="00DD5BFB"/>
    <w:rsid w:val="00E05F41"/>
    <w:rsid w:val="00E95E14"/>
    <w:rsid w:val="00EB70CB"/>
    <w:rsid w:val="00EC25F1"/>
    <w:rsid w:val="00ED7ECE"/>
    <w:rsid w:val="00EE5CA0"/>
    <w:rsid w:val="00F2511F"/>
    <w:rsid w:val="00F37723"/>
    <w:rsid w:val="00F5730B"/>
    <w:rsid w:val="00F710F0"/>
    <w:rsid w:val="00F855BD"/>
    <w:rsid w:val="00FA23C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53D0C-6C47-4C57-BABD-A797B761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F3"/>
    <w:pPr>
      <w:ind w:left="720"/>
      <w:contextualSpacing/>
    </w:pPr>
  </w:style>
  <w:style w:type="paragraph" w:styleId="a4">
    <w:name w:val="Balloon Text"/>
    <w:basedOn w:val="a"/>
    <w:link w:val="a5"/>
    <w:uiPriority w:val="99"/>
    <w:semiHidden/>
    <w:unhideWhenUsed/>
    <w:rsid w:val="004F61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6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581">
      <w:bodyDiv w:val="1"/>
      <w:marLeft w:val="0"/>
      <w:marRight w:val="0"/>
      <w:marTop w:val="0"/>
      <w:marBottom w:val="0"/>
      <w:divBdr>
        <w:top w:val="none" w:sz="0" w:space="0" w:color="auto"/>
        <w:left w:val="none" w:sz="0" w:space="0" w:color="auto"/>
        <w:bottom w:val="none" w:sz="0" w:space="0" w:color="auto"/>
        <w:right w:val="none" w:sz="0" w:space="0" w:color="auto"/>
      </w:divBdr>
    </w:div>
    <w:div w:id="270087860">
      <w:bodyDiv w:val="1"/>
      <w:marLeft w:val="0"/>
      <w:marRight w:val="0"/>
      <w:marTop w:val="0"/>
      <w:marBottom w:val="0"/>
      <w:divBdr>
        <w:top w:val="none" w:sz="0" w:space="0" w:color="auto"/>
        <w:left w:val="none" w:sz="0" w:space="0" w:color="auto"/>
        <w:bottom w:val="none" w:sz="0" w:space="0" w:color="auto"/>
        <w:right w:val="none" w:sz="0" w:space="0" w:color="auto"/>
      </w:divBdr>
    </w:div>
    <w:div w:id="586579784">
      <w:bodyDiv w:val="1"/>
      <w:marLeft w:val="0"/>
      <w:marRight w:val="0"/>
      <w:marTop w:val="0"/>
      <w:marBottom w:val="0"/>
      <w:divBdr>
        <w:top w:val="none" w:sz="0" w:space="0" w:color="auto"/>
        <w:left w:val="none" w:sz="0" w:space="0" w:color="auto"/>
        <w:bottom w:val="none" w:sz="0" w:space="0" w:color="auto"/>
        <w:right w:val="none" w:sz="0" w:space="0" w:color="auto"/>
      </w:divBdr>
    </w:div>
    <w:div w:id="19919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2974</TotalTime>
  <Pages>12</Pages>
  <Words>5104</Words>
  <Characters>29095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Мананникова Мария Александровна</dc:creator>
  <cp:keywords/>
  <dc:description/>
  <cp:lastModifiedBy>Секретарь</cp:lastModifiedBy>
  <cp:revision>28</cp:revision>
  <cp:lastPrinted>2023-08-17T05:21:00Z</cp:lastPrinted>
  <dcterms:created xsi:type="dcterms:W3CDTF">2022-10-08T11:23:00Z</dcterms:created>
  <dcterms:modified xsi:type="dcterms:W3CDTF">2024-11-05T08:01:00Z</dcterms:modified>
</cp:coreProperties>
</file>