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 ПОСЕЛЕНИЯ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91EAA" w:rsidRDefault="00291EAA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  <w:r w:rsidRPr="00F710F0">
        <w:rPr>
          <w:rFonts w:ascii="Arial" w:eastAsia="Times New Roman" w:hAnsi="Arial" w:cs="Arial"/>
          <w:lang w:eastAsia="ru-RU"/>
        </w:rPr>
        <w:t>ул. Вислевского, 47, с. Губарёво, Семилукского района, Воронежской области, 396947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710F0" w:rsidRPr="00F710F0" w:rsidRDefault="00F710F0" w:rsidP="00F710F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A1CB1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A1CB1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F710F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13155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131552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6E62DF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F710F0" w:rsidRPr="00F710F0" w:rsidRDefault="00F710F0" w:rsidP="00F710F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с. Губарёво</w:t>
      </w:r>
    </w:p>
    <w:p w:rsidR="00F710F0" w:rsidRPr="00F710F0" w:rsidRDefault="00F710F0" w:rsidP="00F710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Pr="006E62DF" w:rsidRDefault="006E62DF" w:rsidP="006E62DF">
      <w:pPr>
        <w:spacing w:after="0" w:line="240" w:lineRule="auto"/>
        <w:ind w:right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2DF">
        <w:rPr>
          <w:rFonts w:ascii="Arial" w:eastAsia="Times New Roman" w:hAnsi="Arial" w:cs="Arial"/>
          <w:sz w:val="24"/>
          <w:szCs w:val="24"/>
          <w:lang w:eastAsia="ru-RU"/>
        </w:rPr>
        <w:t>О земельном налоге на 2025 год</w:t>
      </w:r>
    </w:p>
    <w:p w:rsidR="00B233E4" w:rsidRPr="00F710F0" w:rsidRDefault="00B233E4" w:rsidP="00F278D8">
      <w:pPr>
        <w:spacing w:after="0" w:line="240" w:lineRule="auto"/>
        <w:ind w:right="467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587" w:rsidRDefault="004035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352F">
        <w:rPr>
          <w:rFonts w:ascii="Arial" w:hAnsi="Arial" w:cs="Arial"/>
          <w:sz w:val="24"/>
          <w:szCs w:val="24"/>
        </w:rPr>
        <w:t>В соответствии с главой 31 Налогового Кодекса Российской Федерации, руководствуясь Федеральным законом от 06.10.2003г. № 131-ФЗ «Об общих принципах организации местного самоуправления в Российской Федерации» и на основании</w:t>
      </w:r>
      <w:r w:rsidR="00812587" w:rsidRPr="0040352F">
        <w:rPr>
          <w:rFonts w:ascii="Arial" w:hAnsi="Arial" w:cs="Arial"/>
          <w:sz w:val="24"/>
          <w:szCs w:val="24"/>
        </w:rPr>
        <w:t xml:space="preserve"> </w:t>
      </w:r>
      <w:r w:rsidR="00812587" w:rsidRPr="004709A4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а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Губар</w:t>
      </w:r>
      <w:r w:rsidR="00812587">
        <w:rPr>
          <w:rFonts w:ascii="Arial" w:hAnsi="Arial" w:cs="Arial"/>
          <w:sz w:val="24"/>
          <w:szCs w:val="24"/>
        </w:rPr>
        <w:t>ё</w:t>
      </w:r>
      <w:r w:rsidR="00812587" w:rsidRPr="004E37D5">
        <w:rPr>
          <w:rFonts w:ascii="Arial" w:hAnsi="Arial" w:cs="Arial"/>
          <w:sz w:val="24"/>
          <w:szCs w:val="24"/>
        </w:rPr>
        <w:t>вского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сельского</w:t>
      </w:r>
      <w:r w:rsidR="00812587" w:rsidRPr="00373A0D">
        <w:rPr>
          <w:rFonts w:ascii="Arial" w:hAnsi="Arial" w:cs="Arial"/>
          <w:sz w:val="24"/>
          <w:szCs w:val="24"/>
        </w:rPr>
        <w:t xml:space="preserve"> поселения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6765EC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="00812587">
        <w:rPr>
          <w:rFonts w:ascii="Arial" w:hAnsi="Arial" w:cs="Arial"/>
          <w:sz w:val="24"/>
          <w:szCs w:val="24"/>
        </w:rPr>
        <w:t>,</w:t>
      </w:r>
      <w:r w:rsidR="00812587" w:rsidRPr="004709A4">
        <w:rPr>
          <w:rFonts w:ascii="Arial" w:hAnsi="Arial" w:cs="Arial"/>
          <w:sz w:val="24"/>
          <w:szCs w:val="24"/>
        </w:rPr>
        <w:t xml:space="preserve"> </w:t>
      </w:r>
      <w:r w:rsidR="00812587" w:rsidRPr="00373A0D">
        <w:rPr>
          <w:rFonts w:ascii="Arial" w:hAnsi="Arial" w:cs="Arial"/>
          <w:sz w:val="24"/>
          <w:szCs w:val="24"/>
        </w:rPr>
        <w:t>Совет народных депутатов</w:t>
      </w:r>
      <w:r w:rsidR="00812587" w:rsidRPr="00800E25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Губар</w:t>
      </w:r>
      <w:r w:rsidR="00812587">
        <w:rPr>
          <w:rFonts w:ascii="Arial" w:hAnsi="Arial" w:cs="Arial"/>
          <w:sz w:val="24"/>
          <w:szCs w:val="24"/>
        </w:rPr>
        <w:t>ё</w:t>
      </w:r>
      <w:r w:rsidR="00812587" w:rsidRPr="004E37D5">
        <w:rPr>
          <w:rFonts w:ascii="Arial" w:hAnsi="Arial" w:cs="Arial"/>
          <w:sz w:val="24"/>
          <w:szCs w:val="24"/>
        </w:rPr>
        <w:t>вского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сельского</w:t>
      </w:r>
      <w:r w:rsidR="00812587" w:rsidRPr="0049561F">
        <w:rPr>
          <w:rFonts w:ascii="Arial" w:hAnsi="Arial" w:cs="Arial"/>
          <w:sz w:val="24"/>
          <w:szCs w:val="24"/>
        </w:rPr>
        <w:t xml:space="preserve"> поселения РЕШИЛ:</w:t>
      </w:r>
    </w:p>
    <w:p w:rsidR="0040352F" w:rsidRPr="0040352F" w:rsidRDefault="00812587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0352F" w:rsidRPr="0040352F">
        <w:rPr>
          <w:rFonts w:ascii="Arial" w:hAnsi="Arial" w:cs="Arial"/>
          <w:sz w:val="24"/>
          <w:szCs w:val="24"/>
        </w:rPr>
        <w:t xml:space="preserve">1. Установить и ввести в действие на территории </w:t>
      </w:r>
      <w:r w:rsidR="0040352F" w:rsidRPr="004E37D5">
        <w:rPr>
          <w:rFonts w:ascii="Arial" w:hAnsi="Arial" w:cs="Arial"/>
          <w:sz w:val="24"/>
          <w:szCs w:val="24"/>
        </w:rPr>
        <w:t>Губар</w:t>
      </w:r>
      <w:r w:rsidR="0040352F">
        <w:rPr>
          <w:rFonts w:ascii="Arial" w:hAnsi="Arial" w:cs="Arial"/>
          <w:sz w:val="24"/>
          <w:szCs w:val="24"/>
        </w:rPr>
        <w:t>ё</w:t>
      </w:r>
      <w:r w:rsidR="0040352F" w:rsidRPr="004E37D5">
        <w:rPr>
          <w:rFonts w:ascii="Arial" w:hAnsi="Arial" w:cs="Arial"/>
          <w:sz w:val="24"/>
          <w:szCs w:val="24"/>
        </w:rPr>
        <w:t>вского</w:t>
      </w:r>
      <w:r w:rsidR="0040352F">
        <w:rPr>
          <w:rFonts w:ascii="Arial" w:hAnsi="Arial" w:cs="Arial"/>
          <w:sz w:val="24"/>
          <w:szCs w:val="24"/>
        </w:rPr>
        <w:t xml:space="preserve"> </w:t>
      </w:r>
      <w:r w:rsidR="0040352F" w:rsidRPr="004E37D5">
        <w:rPr>
          <w:rFonts w:ascii="Arial" w:hAnsi="Arial" w:cs="Arial"/>
          <w:sz w:val="24"/>
          <w:szCs w:val="24"/>
        </w:rPr>
        <w:t>сельского</w:t>
      </w:r>
      <w:r w:rsidR="0040352F" w:rsidRPr="0040352F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с 1 января 2025 года земельный налог на земельные участки, расположенные в пределах </w:t>
      </w:r>
      <w:r w:rsidR="0040352F" w:rsidRPr="004E37D5">
        <w:rPr>
          <w:rFonts w:ascii="Arial" w:hAnsi="Arial" w:cs="Arial"/>
          <w:sz w:val="24"/>
          <w:szCs w:val="24"/>
        </w:rPr>
        <w:t>Губар</w:t>
      </w:r>
      <w:r w:rsidR="0040352F">
        <w:rPr>
          <w:rFonts w:ascii="Arial" w:hAnsi="Arial" w:cs="Arial"/>
          <w:sz w:val="24"/>
          <w:szCs w:val="24"/>
        </w:rPr>
        <w:t>ё</w:t>
      </w:r>
      <w:r w:rsidR="0040352F" w:rsidRPr="004E37D5">
        <w:rPr>
          <w:rFonts w:ascii="Arial" w:hAnsi="Arial" w:cs="Arial"/>
          <w:sz w:val="24"/>
          <w:szCs w:val="24"/>
        </w:rPr>
        <w:t>вского</w:t>
      </w:r>
      <w:r w:rsidR="0040352F">
        <w:rPr>
          <w:rFonts w:ascii="Arial" w:hAnsi="Arial" w:cs="Arial"/>
          <w:sz w:val="24"/>
          <w:szCs w:val="24"/>
        </w:rPr>
        <w:t xml:space="preserve"> </w:t>
      </w:r>
      <w:r w:rsidR="0040352F" w:rsidRPr="004E37D5">
        <w:rPr>
          <w:rFonts w:ascii="Arial" w:hAnsi="Arial" w:cs="Arial"/>
          <w:sz w:val="24"/>
          <w:szCs w:val="24"/>
        </w:rPr>
        <w:t>сельского</w:t>
      </w:r>
      <w:r w:rsidR="0040352F" w:rsidRPr="0040352F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области.</w:t>
      </w:r>
    </w:p>
    <w:p w:rsidR="0040352F" w:rsidRPr="0040352F" w:rsidRDefault="004035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352F">
        <w:rPr>
          <w:rFonts w:ascii="Arial" w:hAnsi="Arial" w:cs="Arial"/>
          <w:sz w:val="24"/>
          <w:szCs w:val="24"/>
        </w:rPr>
        <w:t>2. Установить ставки земельного налога на 2025 год:</w:t>
      </w:r>
    </w:p>
    <w:p w:rsidR="0040352F" w:rsidRPr="002A5708" w:rsidRDefault="004035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708">
        <w:rPr>
          <w:rFonts w:ascii="Arial" w:hAnsi="Arial" w:cs="Arial"/>
          <w:sz w:val="24"/>
          <w:szCs w:val="24"/>
        </w:rPr>
        <w:t>2.1. За земельные участки, отнесённые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 –</w:t>
      </w:r>
      <w:r w:rsidR="00AE6254" w:rsidRPr="002A5708">
        <w:rPr>
          <w:rFonts w:ascii="Arial" w:hAnsi="Arial" w:cs="Arial"/>
          <w:sz w:val="24"/>
          <w:szCs w:val="24"/>
        </w:rPr>
        <w:t>0,3%</w:t>
      </w:r>
      <w:r w:rsidRPr="002A5708">
        <w:rPr>
          <w:rFonts w:ascii="Arial" w:hAnsi="Arial" w:cs="Arial"/>
          <w:sz w:val="24"/>
          <w:szCs w:val="24"/>
        </w:rPr>
        <w:t>;</w:t>
      </w:r>
    </w:p>
    <w:p w:rsidR="0040352F" w:rsidRPr="002A5708" w:rsidRDefault="004035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708">
        <w:rPr>
          <w:rFonts w:ascii="Arial" w:hAnsi="Arial" w:cs="Arial"/>
          <w:sz w:val="24"/>
          <w:szCs w:val="24"/>
        </w:rPr>
        <w:t>2.2. За земельные участки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приобретённых (предоставленных) для жилищного строительства, за исключением указанных в настоящем пункте земельных участков,  приобретённых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  –</w:t>
      </w:r>
      <w:r w:rsidR="00B5018F" w:rsidRPr="002A5708">
        <w:rPr>
          <w:rFonts w:ascii="Arial" w:hAnsi="Arial" w:cs="Arial"/>
          <w:sz w:val="24"/>
          <w:szCs w:val="24"/>
        </w:rPr>
        <w:t>0,3%</w:t>
      </w:r>
      <w:r w:rsidRPr="002A5708">
        <w:rPr>
          <w:rFonts w:ascii="Arial" w:hAnsi="Arial" w:cs="Arial"/>
          <w:sz w:val="24"/>
          <w:szCs w:val="24"/>
        </w:rPr>
        <w:t xml:space="preserve">; </w:t>
      </w:r>
    </w:p>
    <w:p w:rsidR="0040352F" w:rsidRPr="002A5708" w:rsidRDefault="004035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708">
        <w:rPr>
          <w:rFonts w:ascii="Arial" w:hAnsi="Arial" w:cs="Arial"/>
          <w:sz w:val="24"/>
          <w:szCs w:val="24"/>
        </w:rPr>
        <w:t>2.3. За земельные участки не используемые в предпринимательской деятельности, приобретённые (предоставленные)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 за исключением указанных в настоящем пункте земельных участков, кадастровая стоимость каждого из которых превышает 300 миллионов рублей - 0,3%;</w:t>
      </w:r>
    </w:p>
    <w:p w:rsidR="0040352F" w:rsidRPr="002A5708" w:rsidRDefault="004035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708">
        <w:rPr>
          <w:rFonts w:ascii="Arial" w:hAnsi="Arial" w:cs="Arial"/>
          <w:sz w:val="24"/>
          <w:szCs w:val="24"/>
        </w:rPr>
        <w:lastRenderedPageBreak/>
        <w:t>2.4. 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</w:t>
      </w:r>
      <w:r w:rsidR="007D6BDA" w:rsidRPr="002A5708">
        <w:rPr>
          <w:rFonts w:ascii="Arial" w:hAnsi="Arial" w:cs="Arial"/>
          <w:sz w:val="24"/>
          <w:szCs w:val="24"/>
        </w:rPr>
        <w:t>0,01%</w:t>
      </w:r>
      <w:r w:rsidRPr="002A5708">
        <w:rPr>
          <w:rFonts w:ascii="Arial" w:hAnsi="Arial" w:cs="Arial"/>
          <w:sz w:val="24"/>
          <w:szCs w:val="24"/>
        </w:rPr>
        <w:t>;</w:t>
      </w:r>
    </w:p>
    <w:p w:rsidR="0040352F" w:rsidRPr="002A5708" w:rsidRDefault="004035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708">
        <w:rPr>
          <w:rFonts w:ascii="Arial" w:hAnsi="Arial" w:cs="Arial"/>
          <w:sz w:val="24"/>
          <w:szCs w:val="24"/>
        </w:rPr>
        <w:t>2.5. За земельные участки, предназначенные для размещения объектов торговли, общественного питания, бытового обслуживания –</w:t>
      </w:r>
      <w:r w:rsidR="007D6BDA" w:rsidRPr="002A5708">
        <w:rPr>
          <w:rFonts w:ascii="Arial" w:hAnsi="Arial" w:cs="Arial"/>
          <w:sz w:val="24"/>
          <w:szCs w:val="24"/>
        </w:rPr>
        <w:t>1,5%</w:t>
      </w:r>
      <w:r w:rsidRPr="002A5708">
        <w:rPr>
          <w:rFonts w:ascii="Arial" w:hAnsi="Arial" w:cs="Arial"/>
          <w:sz w:val="24"/>
          <w:szCs w:val="24"/>
        </w:rPr>
        <w:t>;</w:t>
      </w:r>
    </w:p>
    <w:p w:rsidR="0040352F" w:rsidRPr="002A5708" w:rsidRDefault="004035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708">
        <w:rPr>
          <w:rFonts w:ascii="Arial" w:hAnsi="Arial" w:cs="Arial"/>
          <w:sz w:val="24"/>
          <w:szCs w:val="24"/>
        </w:rPr>
        <w:t>2.6. За прочие земельные участки –</w:t>
      </w:r>
      <w:r w:rsidR="002A5708" w:rsidRPr="002A5708">
        <w:rPr>
          <w:rFonts w:ascii="Arial" w:hAnsi="Arial" w:cs="Arial"/>
          <w:sz w:val="24"/>
          <w:szCs w:val="24"/>
        </w:rPr>
        <w:t>1,5%</w:t>
      </w:r>
      <w:r w:rsidRPr="002A5708">
        <w:rPr>
          <w:rFonts w:ascii="Arial" w:hAnsi="Arial" w:cs="Arial"/>
          <w:sz w:val="24"/>
          <w:szCs w:val="24"/>
        </w:rPr>
        <w:t>.</w:t>
      </w:r>
    </w:p>
    <w:p w:rsidR="0040352F" w:rsidRPr="0040352F" w:rsidRDefault="004035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708">
        <w:rPr>
          <w:rFonts w:ascii="Arial" w:hAnsi="Arial" w:cs="Arial"/>
          <w:sz w:val="24"/>
          <w:szCs w:val="24"/>
        </w:rPr>
        <w:t>3. Порядок уплаты налога в отношении налогоплательщиков-организаци</w:t>
      </w:r>
      <w:r w:rsidRPr="0040352F">
        <w:rPr>
          <w:rFonts w:ascii="Arial" w:hAnsi="Arial" w:cs="Arial"/>
          <w:sz w:val="24"/>
          <w:szCs w:val="24"/>
        </w:rPr>
        <w:t>й определяется в соответствии с пунктом 1 статьи 397 Налогового кодекса Российской Федерации.</w:t>
      </w:r>
    </w:p>
    <w:p w:rsidR="0040352F" w:rsidRPr="0040352F" w:rsidRDefault="004035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352F">
        <w:rPr>
          <w:rFonts w:ascii="Arial" w:hAnsi="Arial" w:cs="Arial"/>
          <w:sz w:val="24"/>
          <w:szCs w:val="24"/>
        </w:rPr>
        <w:t>4. Освободить от уплаты земельного налога:</w:t>
      </w:r>
    </w:p>
    <w:p w:rsidR="0040352F" w:rsidRPr="0040352F" w:rsidRDefault="004035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352F">
        <w:rPr>
          <w:rFonts w:ascii="Arial" w:hAnsi="Arial" w:cs="Arial"/>
          <w:sz w:val="24"/>
          <w:szCs w:val="24"/>
        </w:rPr>
        <w:t>4.1.</w:t>
      </w:r>
      <w:r w:rsidR="009E45D1">
        <w:rPr>
          <w:rFonts w:ascii="Arial" w:hAnsi="Arial" w:cs="Arial"/>
          <w:sz w:val="24"/>
          <w:szCs w:val="24"/>
        </w:rPr>
        <w:t xml:space="preserve"> </w:t>
      </w:r>
      <w:r w:rsidRPr="0040352F">
        <w:rPr>
          <w:rFonts w:ascii="Arial" w:hAnsi="Arial" w:cs="Arial"/>
          <w:sz w:val="24"/>
          <w:szCs w:val="24"/>
        </w:rPr>
        <w:t>Казённые предприятия и учреждения образования, здравоохранения социального обеспечения, культуры и искусства, физической культуры и спорта – в отношении земельных участков, предоставленных для непосредственного выполнения возложенных на эти организации и учреждения функций.</w:t>
      </w:r>
    </w:p>
    <w:p w:rsidR="0040352F" w:rsidRPr="0040352F" w:rsidRDefault="004035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352F">
        <w:rPr>
          <w:rFonts w:ascii="Arial" w:hAnsi="Arial" w:cs="Arial"/>
          <w:sz w:val="24"/>
          <w:szCs w:val="24"/>
        </w:rPr>
        <w:t xml:space="preserve">4.2. Органы местного самоуправления </w:t>
      </w:r>
      <w:r w:rsidR="009E45D1" w:rsidRPr="004E37D5">
        <w:rPr>
          <w:rFonts w:ascii="Arial" w:hAnsi="Arial" w:cs="Arial"/>
          <w:sz w:val="24"/>
          <w:szCs w:val="24"/>
        </w:rPr>
        <w:t>Губар</w:t>
      </w:r>
      <w:r w:rsidR="009E45D1">
        <w:rPr>
          <w:rFonts w:ascii="Arial" w:hAnsi="Arial" w:cs="Arial"/>
          <w:sz w:val="24"/>
          <w:szCs w:val="24"/>
        </w:rPr>
        <w:t>ё</w:t>
      </w:r>
      <w:r w:rsidR="009E45D1" w:rsidRPr="004E37D5">
        <w:rPr>
          <w:rFonts w:ascii="Arial" w:hAnsi="Arial" w:cs="Arial"/>
          <w:sz w:val="24"/>
          <w:szCs w:val="24"/>
        </w:rPr>
        <w:t>вского</w:t>
      </w:r>
      <w:r w:rsidR="009E45D1">
        <w:rPr>
          <w:rFonts w:ascii="Arial" w:hAnsi="Arial" w:cs="Arial"/>
          <w:sz w:val="24"/>
          <w:szCs w:val="24"/>
        </w:rPr>
        <w:t xml:space="preserve"> </w:t>
      </w:r>
      <w:r w:rsidR="009E45D1" w:rsidRPr="004E37D5">
        <w:rPr>
          <w:rFonts w:ascii="Arial" w:hAnsi="Arial" w:cs="Arial"/>
          <w:sz w:val="24"/>
          <w:szCs w:val="24"/>
        </w:rPr>
        <w:t>сельского</w:t>
      </w:r>
      <w:r w:rsidRPr="0040352F">
        <w:rPr>
          <w:rFonts w:ascii="Arial" w:hAnsi="Arial" w:cs="Arial"/>
          <w:sz w:val="24"/>
          <w:szCs w:val="24"/>
        </w:rPr>
        <w:t xml:space="preserve"> поселения:</w:t>
      </w:r>
    </w:p>
    <w:p w:rsidR="0040352F" w:rsidRPr="0040352F" w:rsidRDefault="004035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352F">
        <w:rPr>
          <w:rFonts w:ascii="Arial" w:hAnsi="Arial" w:cs="Arial"/>
          <w:sz w:val="24"/>
          <w:szCs w:val="24"/>
        </w:rPr>
        <w:t xml:space="preserve">- в отношении земельных участков или земельных долей, находящихся в собственности </w:t>
      </w:r>
      <w:r w:rsidR="009E45D1" w:rsidRPr="004E37D5">
        <w:rPr>
          <w:rFonts w:ascii="Arial" w:hAnsi="Arial" w:cs="Arial"/>
          <w:sz w:val="24"/>
          <w:szCs w:val="24"/>
        </w:rPr>
        <w:t>Губар</w:t>
      </w:r>
      <w:r w:rsidR="009E45D1">
        <w:rPr>
          <w:rFonts w:ascii="Arial" w:hAnsi="Arial" w:cs="Arial"/>
          <w:sz w:val="24"/>
          <w:szCs w:val="24"/>
        </w:rPr>
        <w:t>ё</w:t>
      </w:r>
      <w:r w:rsidR="009E45D1" w:rsidRPr="004E37D5">
        <w:rPr>
          <w:rFonts w:ascii="Arial" w:hAnsi="Arial" w:cs="Arial"/>
          <w:sz w:val="24"/>
          <w:szCs w:val="24"/>
        </w:rPr>
        <w:t>вского</w:t>
      </w:r>
      <w:r w:rsidR="009E45D1">
        <w:rPr>
          <w:rFonts w:ascii="Arial" w:hAnsi="Arial" w:cs="Arial"/>
          <w:sz w:val="24"/>
          <w:szCs w:val="24"/>
        </w:rPr>
        <w:t xml:space="preserve"> </w:t>
      </w:r>
      <w:r w:rsidR="009E45D1" w:rsidRPr="004E37D5">
        <w:rPr>
          <w:rFonts w:ascii="Arial" w:hAnsi="Arial" w:cs="Arial"/>
          <w:sz w:val="24"/>
          <w:szCs w:val="24"/>
        </w:rPr>
        <w:t>сельского</w:t>
      </w:r>
      <w:r w:rsidR="009E45D1" w:rsidRPr="0040352F">
        <w:rPr>
          <w:rFonts w:ascii="Arial" w:hAnsi="Arial" w:cs="Arial"/>
          <w:sz w:val="24"/>
          <w:szCs w:val="24"/>
        </w:rPr>
        <w:t xml:space="preserve"> </w:t>
      </w:r>
      <w:r w:rsidRPr="0040352F">
        <w:rPr>
          <w:rFonts w:ascii="Arial" w:hAnsi="Arial" w:cs="Arial"/>
          <w:sz w:val="24"/>
          <w:szCs w:val="24"/>
        </w:rPr>
        <w:t>поселения, государственная регистрация права собственности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недвижимости;</w:t>
      </w:r>
    </w:p>
    <w:p w:rsidR="0040352F" w:rsidRPr="0040352F" w:rsidRDefault="004035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352F">
        <w:rPr>
          <w:rFonts w:ascii="Arial" w:hAnsi="Arial" w:cs="Arial"/>
          <w:sz w:val="24"/>
          <w:szCs w:val="24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инфраструктуры;</w:t>
      </w:r>
    </w:p>
    <w:p w:rsidR="0040352F" w:rsidRPr="0040352F" w:rsidRDefault="004035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352F">
        <w:rPr>
          <w:rFonts w:ascii="Arial" w:hAnsi="Arial" w:cs="Arial"/>
          <w:sz w:val="24"/>
          <w:szCs w:val="24"/>
        </w:rPr>
        <w:t>4.3. Добровольных пожарных - в отношении земельных участков, предназначенных для ведения личного подсобного хозяйства;</w:t>
      </w:r>
    </w:p>
    <w:p w:rsidR="0040352F" w:rsidRPr="0040352F" w:rsidRDefault="004035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352F">
        <w:rPr>
          <w:rFonts w:ascii="Arial" w:hAnsi="Arial" w:cs="Arial"/>
          <w:sz w:val="24"/>
          <w:szCs w:val="24"/>
        </w:rPr>
        <w:t>4.4. Добровольных народных дружинников, являющихся членами добровольных народных дружин, действующих на территории Семилукского муниципального района Воронежской области, в отношении одного земельного участка, предоставленного для ведения личного подсобного хозяйства или индивидуального жилищного строительства площадью не более 0,25га.</w:t>
      </w:r>
    </w:p>
    <w:p w:rsidR="0040352F" w:rsidRPr="0040352F" w:rsidRDefault="004035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352F">
        <w:rPr>
          <w:rFonts w:ascii="Arial" w:hAnsi="Arial" w:cs="Arial"/>
          <w:sz w:val="24"/>
          <w:szCs w:val="24"/>
        </w:rPr>
        <w:t>4.5. Ветеранов и инвалидов боевых действий - в отношении земельных участков, предназначенных для ведения личного подсобного хозяйства;</w:t>
      </w:r>
    </w:p>
    <w:p w:rsidR="0040352F" w:rsidRPr="0040352F" w:rsidRDefault="004035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352F">
        <w:rPr>
          <w:rFonts w:ascii="Arial" w:hAnsi="Arial" w:cs="Arial"/>
          <w:sz w:val="24"/>
          <w:szCs w:val="24"/>
        </w:rPr>
        <w:t xml:space="preserve">4.6.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полиции; </w:t>
      </w:r>
    </w:p>
    <w:p w:rsidR="0040352F" w:rsidRDefault="004035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352F">
        <w:rPr>
          <w:rFonts w:ascii="Arial" w:hAnsi="Arial" w:cs="Arial"/>
          <w:sz w:val="24"/>
          <w:szCs w:val="24"/>
        </w:rPr>
        <w:t>4.7. Членов семей граждан</w:t>
      </w:r>
      <w:r w:rsidR="009E45D1">
        <w:rPr>
          <w:rFonts w:ascii="Arial" w:hAnsi="Arial" w:cs="Arial"/>
          <w:sz w:val="24"/>
          <w:szCs w:val="24"/>
        </w:rPr>
        <w:t>,</w:t>
      </w:r>
      <w:r w:rsidRPr="0040352F">
        <w:rPr>
          <w:rFonts w:ascii="Arial" w:hAnsi="Arial" w:cs="Arial"/>
          <w:sz w:val="24"/>
          <w:szCs w:val="24"/>
        </w:rPr>
        <w:t xml:space="preserve"> указанных в пункте 4.6. настоящего решения, установленных частью 5 статьи 2 Федерального закона от 27.05.1998 № 76-ФЗ «О статусе военнослужащих». </w:t>
      </w:r>
    </w:p>
    <w:p w:rsidR="0040352F" w:rsidRPr="0040352F" w:rsidRDefault="00176D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4.8. </w:t>
      </w:r>
      <w:r w:rsidRPr="00176D2F">
        <w:rPr>
          <w:rFonts w:ascii="Arial" w:hAnsi="Arial" w:cs="Arial"/>
          <w:sz w:val="24"/>
          <w:szCs w:val="24"/>
        </w:rPr>
        <w:t xml:space="preserve">Инвалидов общего </w:t>
      </w:r>
      <w:r w:rsidRPr="00872745">
        <w:rPr>
          <w:rFonts w:ascii="Arial" w:hAnsi="Arial" w:cs="Arial"/>
          <w:sz w:val="24"/>
          <w:szCs w:val="24"/>
        </w:rPr>
        <w:t>заболевания первой, второй, третьей групп;</w:t>
      </w:r>
      <w:bookmarkStart w:id="0" w:name="_GoBack"/>
      <w:bookmarkEnd w:id="0"/>
      <w:r w:rsidRPr="00176D2F">
        <w:rPr>
          <w:rFonts w:ascii="Arial" w:hAnsi="Arial" w:cs="Arial"/>
          <w:sz w:val="24"/>
          <w:szCs w:val="24"/>
        </w:rPr>
        <w:t xml:space="preserve"> инвалидов детства; участников и инвалидов Великой Отечественной войны.; физических лиц, принимавших в составе подразделений особого риска непосредственное участие; физических лиц, получивших или перенесших лучевую болезнь; физических лиц, </w:t>
      </w:r>
      <w:r w:rsidRPr="00176D2F">
        <w:rPr>
          <w:rFonts w:ascii="Arial" w:hAnsi="Arial" w:cs="Arial"/>
          <w:sz w:val="24"/>
          <w:szCs w:val="24"/>
        </w:rPr>
        <w:lastRenderedPageBreak/>
        <w:t>достигших 80 лет и более - в отношении земельных участков, выделенных для ведения личного подсобного хозяйства.</w:t>
      </w:r>
    </w:p>
    <w:p w:rsidR="0040352F" w:rsidRPr="0040352F" w:rsidRDefault="0040352F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352F">
        <w:rPr>
          <w:rFonts w:ascii="Arial" w:hAnsi="Arial" w:cs="Arial"/>
          <w:sz w:val="24"/>
          <w:szCs w:val="24"/>
        </w:rPr>
        <w:t>5. Настоящее решение вступает в силу с 01.01.2025 года.</w:t>
      </w:r>
    </w:p>
    <w:p w:rsidR="0040352F" w:rsidRPr="0040352F" w:rsidRDefault="00536A25" w:rsidP="00536A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0352F" w:rsidRPr="0040352F">
        <w:rPr>
          <w:rFonts w:ascii="Arial" w:hAnsi="Arial" w:cs="Arial"/>
          <w:sz w:val="24"/>
          <w:szCs w:val="24"/>
        </w:rPr>
        <w:t>Настоящее решение подлежит опубликованию в районной газете «Семилукская жизнь» в срок до 01.12.2024 года.</w:t>
      </w:r>
    </w:p>
    <w:p w:rsidR="00176DFD" w:rsidRDefault="002A5708" w:rsidP="00536A25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176DFD" w:rsidRPr="00176DFD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возложить на главу Губарёвского сельского поселения Линева И.Н.</w:t>
      </w:r>
    </w:p>
    <w:p w:rsidR="008A190D" w:rsidRPr="008A190D" w:rsidRDefault="00F710F0" w:rsidP="00526109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8A190D" w:rsidRPr="008A190D" w:rsidTr="002C7C5C">
        <w:trPr>
          <w:trHeight w:val="795"/>
        </w:trPr>
        <w:tc>
          <w:tcPr>
            <w:tcW w:w="5325" w:type="dxa"/>
          </w:tcPr>
          <w:p w:rsidR="008A190D" w:rsidRPr="008A190D" w:rsidRDefault="008A190D" w:rsidP="00055840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Председатель Совета народных депутатов Губарёвского сельского поселения </w:t>
            </w:r>
          </w:p>
          <w:p w:rsidR="008A190D" w:rsidRPr="008A190D" w:rsidRDefault="008A190D" w:rsidP="00526109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</w:tcPr>
          <w:p w:rsidR="008A190D" w:rsidRPr="008A190D" w:rsidRDefault="008A190D" w:rsidP="00526109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A190D" w:rsidRPr="008A190D" w:rsidRDefault="00787BEE" w:rsidP="00055840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</w:t>
            </w: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A190D"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Ковригина  </w:t>
            </w:r>
          </w:p>
        </w:tc>
      </w:tr>
    </w:tbl>
    <w:p w:rsidR="008A190D" w:rsidRPr="008A190D" w:rsidRDefault="008A190D" w:rsidP="0052610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8A190D" w:rsidRPr="008A190D" w:rsidTr="002C7C5C">
        <w:trPr>
          <w:trHeight w:val="795"/>
        </w:trPr>
        <w:tc>
          <w:tcPr>
            <w:tcW w:w="5325" w:type="dxa"/>
          </w:tcPr>
          <w:p w:rsidR="008A190D" w:rsidRPr="008A190D" w:rsidRDefault="008A190D" w:rsidP="008A190D">
            <w:pPr>
              <w:suppressAutoHyphens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190D" w:rsidRPr="008A190D" w:rsidRDefault="008A190D" w:rsidP="008A190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Губарёвского </w:t>
            </w:r>
          </w:p>
          <w:p w:rsidR="008A190D" w:rsidRPr="008A190D" w:rsidRDefault="008A190D" w:rsidP="008A190D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024" w:type="dxa"/>
          </w:tcPr>
          <w:p w:rsidR="008A190D" w:rsidRPr="008A190D" w:rsidRDefault="008A190D" w:rsidP="008A190D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A190D" w:rsidRPr="008A190D" w:rsidRDefault="00787BEE" w:rsidP="00787BEE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И.</w:t>
            </w: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Линев</w:t>
            </w:r>
          </w:p>
        </w:tc>
      </w:tr>
    </w:tbl>
    <w:p w:rsidR="00F710F0" w:rsidRPr="00F710F0" w:rsidRDefault="00F710F0" w:rsidP="00250563">
      <w:pPr>
        <w:spacing w:after="0" w:line="240" w:lineRule="auto"/>
        <w:contextualSpacing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sectPr w:rsidR="00F710F0" w:rsidRPr="00F710F0" w:rsidSect="002C7C5C">
      <w:endnotePr>
        <w:numFmt w:val="decimal"/>
      </w:endnotePr>
      <w:pgSz w:w="11906" w:h="16838" w:code="9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029"/>
    <w:multiLevelType w:val="multilevel"/>
    <w:tmpl w:val="91DC1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2EA22C4"/>
    <w:multiLevelType w:val="hybridMultilevel"/>
    <w:tmpl w:val="CF603280"/>
    <w:lvl w:ilvl="0" w:tplc="022218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4247"/>
    <w:multiLevelType w:val="multilevel"/>
    <w:tmpl w:val="DFD4597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b w:val="0"/>
      </w:rPr>
    </w:lvl>
  </w:abstractNum>
  <w:abstractNum w:abstractNumId="3" w15:restartNumberingAfterBreak="0">
    <w:nsid w:val="53E11905"/>
    <w:multiLevelType w:val="multilevel"/>
    <w:tmpl w:val="077454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EF624BE"/>
    <w:multiLevelType w:val="hybridMultilevel"/>
    <w:tmpl w:val="EADA45FE"/>
    <w:lvl w:ilvl="0" w:tplc="02F86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51118C"/>
    <w:multiLevelType w:val="hybridMultilevel"/>
    <w:tmpl w:val="71FA20D6"/>
    <w:lvl w:ilvl="0" w:tplc="005282F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4B"/>
    <w:rsid w:val="000151C7"/>
    <w:rsid w:val="00055840"/>
    <w:rsid w:val="00060DE5"/>
    <w:rsid w:val="00067856"/>
    <w:rsid w:val="00087C7C"/>
    <w:rsid w:val="000C1EA0"/>
    <w:rsid w:val="000C7928"/>
    <w:rsid w:val="000F6E7D"/>
    <w:rsid w:val="000F7733"/>
    <w:rsid w:val="00131552"/>
    <w:rsid w:val="00141FE1"/>
    <w:rsid w:val="00143CCE"/>
    <w:rsid w:val="00157B53"/>
    <w:rsid w:val="00162596"/>
    <w:rsid w:val="00176D2F"/>
    <w:rsid w:val="00176DFD"/>
    <w:rsid w:val="00177E68"/>
    <w:rsid w:val="00196AD3"/>
    <w:rsid w:val="001D2D68"/>
    <w:rsid w:val="001E5980"/>
    <w:rsid w:val="00203DF4"/>
    <w:rsid w:val="00250563"/>
    <w:rsid w:val="00262AB9"/>
    <w:rsid w:val="0028614B"/>
    <w:rsid w:val="00291BE6"/>
    <w:rsid w:val="00291EAA"/>
    <w:rsid w:val="002A5708"/>
    <w:rsid w:val="002B228D"/>
    <w:rsid w:val="002C7C5C"/>
    <w:rsid w:val="002D2115"/>
    <w:rsid w:val="002F07C6"/>
    <w:rsid w:val="0032416E"/>
    <w:rsid w:val="0037749A"/>
    <w:rsid w:val="003C3BB6"/>
    <w:rsid w:val="0040352F"/>
    <w:rsid w:val="004740C9"/>
    <w:rsid w:val="00483050"/>
    <w:rsid w:val="004A0972"/>
    <w:rsid w:val="004A70F3"/>
    <w:rsid w:val="004D3B88"/>
    <w:rsid w:val="004F5126"/>
    <w:rsid w:val="004F6133"/>
    <w:rsid w:val="00517578"/>
    <w:rsid w:val="00526109"/>
    <w:rsid w:val="00536A25"/>
    <w:rsid w:val="005774FD"/>
    <w:rsid w:val="00590BA4"/>
    <w:rsid w:val="005A6531"/>
    <w:rsid w:val="005B0C54"/>
    <w:rsid w:val="005B1264"/>
    <w:rsid w:val="005D2FA6"/>
    <w:rsid w:val="005F2AAF"/>
    <w:rsid w:val="005F4198"/>
    <w:rsid w:val="005F5E94"/>
    <w:rsid w:val="0060536A"/>
    <w:rsid w:val="00613523"/>
    <w:rsid w:val="00617342"/>
    <w:rsid w:val="00665EE5"/>
    <w:rsid w:val="006B6F63"/>
    <w:rsid w:val="006E62DF"/>
    <w:rsid w:val="007048BC"/>
    <w:rsid w:val="00744E1E"/>
    <w:rsid w:val="00757AE9"/>
    <w:rsid w:val="00785351"/>
    <w:rsid w:val="00787BEE"/>
    <w:rsid w:val="00794DF1"/>
    <w:rsid w:val="007B3503"/>
    <w:rsid w:val="007B6460"/>
    <w:rsid w:val="007C5385"/>
    <w:rsid w:val="007D6BDA"/>
    <w:rsid w:val="007D7415"/>
    <w:rsid w:val="00812587"/>
    <w:rsid w:val="0086255E"/>
    <w:rsid w:val="00872745"/>
    <w:rsid w:val="008A190D"/>
    <w:rsid w:val="008B1AC9"/>
    <w:rsid w:val="008C2CA9"/>
    <w:rsid w:val="008D4DDF"/>
    <w:rsid w:val="008E6A9C"/>
    <w:rsid w:val="00910885"/>
    <w:rsid w:val="00925383"/>
    <w:rsid w:val="00935F16"/>
    <w:rsid w:val="009773DE"/>
    <w:rsid w:val="009956E0"/>
    <w:rsid w:val="009A05D4"/>
    <w:rsid w:val="009C5CB5"/>
    <w:rsid w:val="009C75F3"/>
    <w:rsid w:val="009E34C2"/>
    <w:rsid w:val="009E45D1"/>
    <w:rsid w:val="00A14CA6"/>
    <w:rsid w:val="00A2036D"/>
    <w:rsid w:val="00A44AD5"/>
    <w:rsid w:val="00A54240"/>
    <w:rsid w:val="00A559CA"/>
    <w:rsid w:val="00AB2459"/>
    <w:rsid w:val="00AB34AD"/>
    <w:rsid w:val="00AC68F9"/>
    <w:rsid w:val="00AD2178"/>
    <w:rsid w:val="00AE0D29"/>
    <w:rsid w:val="00AE6254"/>
    <w:rsid w:val="00B233E4"/>
    <w:rsid w:val="00B257A9"/>
    <w:rsid w:val="00B439D1"/>
    <w:rsid w:val="00B44A33"/>
    <w:rsid w:val="00B5018F"/>
    <w:rsid w:val="00BC2D6D"/>
    <w:rsid w:val="00BD1436"/>
    <w:rsid w:val="00BD74C9"/>
    <w:rsid w:val="00BE145E"/>
    <w:rsid w:val="00C004D2"/>
    <w:rsid w:val="00C019FC"/>
    <w:rsid w:val="00C72315"/>
    <w:rsid w:val="00C8498B"/>
    <w:rsid w:val="00CA0EBE"/>
    <w:rsid w:val="00CA66DE"/>
    <w:rsid w:val="00CC48E9"/>
    <w:rsid w:val="00CD173F"/>
    <w:rsid w:val="00D11316"/>
    <w:rsid w:val="00D769CE"/>
    <w:rsid w:val="00DA1CB1"/>
    <w:rsid w:val="00DC3B7E"/>
    <w:rsid w:val="00DD5BFB"/>
    <w:rsid w:val="00E05F41"/>
    <w:rsid w:val="00E70F9F"/>
    <w:rsid w:val="00E80A24"/>
    <w:rsid w:val="00E843C8"/>
    <w:rsid w:val="00E95E14"/>
    <w:rsid w:val="00EB367F"/>
    <w:rsid w:val="00EB70CB"/>
    <w:rsid w:val="00EC25F1"/>
    <w:rsid w:val="00ED7ECE"/>
    <w:rsid w:val="00EE52B5"/>
    <w:rsid w:val="00EE5CA0"/>
    <w:rsid w:val="00F2511F"/>
    <w:rsid w:val="00F278D8"/>
    <w:rsid w:val="00F37723"/>
    <w:rsid w:val="00F460A4"/>
    <w:rsid w:val="00F5730B"/>
    <w:rsid w:val="00F62D03"/>
    <w:rsid w:val="00F710F0"/>
    <w:rsid w:val="00F855BD"/>
    <w:rsid w:val="00FA23CA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53D0C-6C47-4C57-BABD-A797B76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3275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Мананникова Мария Александровна</dc:creator>
  <cp:keywords/>
  <dc:description/>
  <cp:lastModifiedBy>Секретарь</cp:lastModifiedBy>
  <cp:revision>86</cp:revision>
  <cp:lastPrinted>2024-10-30T11:01:00Z</cp:lastPrinted>
  <dcterms:created xsi:type="dcterms:W3CDTF">2022-10-08T11:23:00Z</dcterms:created>
  <dcterms:modified xsi:type="dcterms:W3CDTF">2024-10-30T11:37:00Z</dcterms:modified>
</cp:coreProperties>
</file>