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14BC6" w:rsidRDefault="00114BC6" w:rsidP="00114BC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114BC6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F710F0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03983">
        <w:rPr>
          <w:rFonts w:ascii="Arial" w:eastAsia="Times New Roman" w:hAnsi="Arial" w:cs="Arial"/>
          <w:sz w:val="24"/>
          <w:szCs w:val="24"/>
          <w:lang w:eastAsia="ru-RU"/>
        </w:rPr>
        <w:t>05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039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03983">
        <w:rPr>
          <w:rFonts w:ascii="Arial" w:eastAsia="Times New Roman" w:hAnsi="Arial" w:cs="Arial"/>
          <w:sz w:val="24"/>
          <w:szCs w:val="24"/>
          <w:lang w:eastAsia="ru-RU"/>
        </w:rPr>
        <w:t>118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F710F0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Default="00BC7A05" w:rsidP="00BC7A05">
      <w:pPr>
        <w:spacing w:after="0" w:line="240" w:lineRule="auto"/>
        <w:ind w:righ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A05">
        <w:rPr>
          <w:rFonts w:ascii="Arial" w:eastAsia="Times New Roman" w:hAnsi="Arial" w:cs="Arial"/>
          <w:sz w:val="24"/>
          <w:szCs w:val="24"/>
          <w:lang w:eastAsia="ru-RU"/>
        </w:rPr>
        <w:t xml:space="preserve">Об учреждении периодического печатного издания органов местного самоуправления </w:t>
      </w:r>
      <w:r w:rsidR="00B233E4" w:rsidRPr="00B233E4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«Губарёвский сельский муниципальный вестник»</w:t>
      </w:r>
    </w:p>
    <w:p w:rsidR="00B233E4" w:rsidRPr="00F710F0" w:rsidRDefault="00B233E4" w:rsidP="00F278D8">
      <w:pPr>
        <w:spacing w:after="0" w:line="240" w:lineRule="auto"/>
        <w:ind w:right="467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587" w:rsidRDefault="005E55B5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E55B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№ 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r w:rsidR="00812587" w:rsidRPr="004709A4">
        <w:rPr>
          <w:rFonts w:ascii="Arial" w:hAnsi="Arial" w:cs="Arial"/>
          <w:sz w:val="24"/>
          <w:szCs w:val="24"/>
        </w:rPr>
        <w:t>, Уставом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373A0D">
        <w:rPr>
          <w:rFonts w:ascii="Arial" w:hAnsi="Arial" w:cs="Arial"/>
          <w:sz w:val="24"/>
          <w:szCs w:val="24"/>
        </w:rPr>
        <w:t xml:space="preserve"> поселения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6765EC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812587">
        <w:rPr>
          <w:rFonts w:ascii="Arial" w:hAnsi="Arial" w:cs="Arial"/>
          <w:sz w:val="24"/>
          <w:szCs w:val="24"/>
        </w:rPr>
        <w:t>,</w:t>
      </w:r>
      <w:r w:rsidR="00812587" w:rsidRPr="004709A4">
        <w:rPr>
          <w:rFonts w:ascii="Arial" w:hAnsi="Arial" w:cs="Arial"/>
          <w:sz w:val="24"/>
          <w:szCs w:val="24"/>
        </w:rPr>
        <w:t xml:space="preserve"> </w:t>
      </w:r>
      <w:r w:rsidR="00812587" w:rsidRPr="00373A0D">
        <w:rPr>
          <w:rFonts w:ascii="Arial" w:hAnsi="Arial" w:cs="Arial"/>
          <w:sz w:val="24"/>
          <w:szCs w:val="24"/>
        </w:rPr>
        <w:t>Совет народных депутатов</w:t>
      </w:r>
      <w:r w:rsidR="00812587" w:rsidRPr="00800E25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49561F">
        <w:rPr>
          <w:rFonts w:ascii="Arial" w:hAnsi="Arial" w:cs="Arial"/>
          <w:sz w:val="24"/>
          <w:szCs w:val="24"/>
        </w:rPr>
        <w:t xml:space="preserve"> поселения РЕШИЛ:</w:t>
      </w:r>
    </w:p>
    <w:p w:rsidR="00382ACD" w:rsidRPr="00382ACD" w:rsidRDefault="00812587" w:rsidP="009B0DF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55B5" w:rsidRPr="005E55B5">
        <w:rPr>
          <w:rFonts w:ascii="Arial" w:hAnsi="Arial" w:cs="Arial"/>
          <w:sz w:val="24"/>
          <w:szCs w:val="24"/>
        </w:rPr>
        <w:t>Учредить периодическое печатное издание органов местного самоуправления</w:t>
      </w:r>
      <w:r w:rsidR="005E55B5">
        <w:rPr>
          <w:rFonts w:ascii="Arial" w:hAnsi="Arial" w:cs="Arial"/>
          <w:sz w:val="24"/>
          <w:szCs w:val="24"/>
        </w:rPr>
        <w:t xml:space="preserve"> </w:t>
      </w:r>
      <w:r w:rsidR="005E55B5" w:rsidRPr="005E55B5">
        <w:rPr>
          <w:rFonts w:ascii="Arial" w:hAnsi="Arial" w:cs="Arial"/>
          <w:sz w:val="24"/>
          <w:szCs w:val="24"/>
        </w:rPr>
        <w:t>Губарёвского сельского поселения Семилукского муниципального района Воронежской области «Губарёвский сельский муниципальный вестник»</w:t>
      </w:r>
      <w:r w:rsidR="009B0DFB">
        <w:rPr>
          <w:rFonts w:ascii="Arial" w:hAnsi="Arial" w:cs="Arial"/>
          <w:sz w:val="24"/>
          <w:szCs w:val="24"/>
        </w:rPr>
        <w:t xml:space="preserve"> </w:t>
      </w:r>
      <w:r w:rsidR="009B0DFB" w:rsidRPr="009B0DFB">
        <w:rPr>
          <w:rFonts w:ascii="Arial" w:hAnsi="Arial" w:cs="Arial"/>
          <w:sz w:val="24"/>
          <w:szCs w:val="24"/>
        </w:rPr>
        <w:t>для опубликования муниципальных правовых актов, проектов муниципальных правовых актов, доведения до сведения жителей муниципального образования официальной информации о социально–экономическом и культурном развитии муниципального образования, о развитии его общественной инфраструктуры и иной официальной информации, материалов органов местного самоуправления</w:t>
      </w:r>
      <w:r w:rsidR="00382ACD" w:rsidRPr="009B0DFB">
        <w:rPr>
          <w:rFonts w:ascii="Arial" w:hAnsi="Arial" w:cs="Arial"/>
          <w:sz w:val="24"/>
          <w:szCs w:val="24"/>
        </w:rPr>
        <w:t xml:space="preserve"> </w:t>
      </w:r>
      <w:r w:rsidR="009B0DFB" w:rsidRPr="004E37D5">
        <w:rPr>
          <w:rFonts w:ascii="Arial" w:hAnsi="Arial" w:cs="Arial"/>
          <w:sz w:val="24"/>
          <w:szCs w:val="24"/>
        </w:rPr>
        <w:t>Губар</w:t>
      </w:r>
      <w:r w:rsidR="009B0DFB">
        <w:rPr>
          <w:rFonts w:ascii="Arial" w:hAnsi="Arial" w:cs="Arial"/>
          <w:sz w:val="24"/>
          <w:szCs w:val="24"/>
        </w:rPr>
        <w:t>ё</w:t>
      </w:r>
      <w:r w:rsidR="009B0DFB" w:rsidRPr="004E37D5">
        <w:rPr>
          <w:rFonts w:ascii="Arial" w:hAnsi="Arial" w:cs="Arial"/>
          <w:sz w:val="24"/>
          <w:szCs w:val="24"/>
        </w:rPr>
        <w:t>вского</w:t>
      </w:r>
      <w:r w:rsidR="009B0DFB">
        <w:rPr>
          <w:rFonts w:ascii="Arial" w:hAnsi="Arial" w:cs="Arial"/>
          <w:sz w:val="24"/>
          <w:szCs w:val="24"/>
        </w:rPr>
        <w:t xml:space="preserve"> </w:t>
      </w:r>
      <w:r w:rsidR="009B0DFB" w:rsidRPr="004E37D5">
        <w:rPr>
          <w:rFonts w:ascii="Arial" w:hAnsi="Arial" w:cs="Arial"/>
          <w:sz w:val="24"/>
          <w:szCs w:val="24"/>
        </w:rPr>
        <w:t>сельского</w:t>
      </w:r>
      <w:r w:rsidR="009B0DFB" w:rsidRPr="00373A0D">
        <w:rPr>
          <w:rFonts w:ascii="Arial" w:hAnsi="Arial" w:cs="Arial"/>
          <w:sz w:val="24"/>
          <w:szCs w:val="24"/>
        </w:rPr>
        <w:t xml:space="preserve"> поселения</w:t>
      </w:r>
      <w:r w:rsidR="009B0DFB">
        <w:rPr>
          <w:rFonts w:ascii="Arial" w:hAnsi="Arial" w:cs="Arial"/>
          <w:sz w:val="24"/>
          <w:szCs w:val="24"/>
        </w:rPr>
        <w:t xml:space="preserve"> </w:t>
      </w:r>
      <w:r w:rsidR="009B0DFB" w:rsidRPr="00B233E4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  <w:r w:rsidR="009B0D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0DFB" w:rsidRDefault="00C262C5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76DFD" w:rsidRPr="00176DF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B0DFB" w:rsidRPr="009B0DFB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периодическом печатном издании</w:t>
      </w:r>
      <w:r w:rsidR="009B0DFB">
        <w:rPr>
          <w:rFonts w:ascii="Arial" w:eastAsia="Times New Roman" w:hAnsi="Arial" w:cs="Arial"/>
          <w:sz w:val="24"/>
          <w:szCs w:val="24"/>
          <w:lang w:eastAsia="ru-RU"/>
        </w:rPr>
        <w:t xml:space="preserve"> «Губарёвский сельский муниципальный вестник» </w:t>
      </w:r>
      <w:r w:rsidR="009B0DFB" w:rsidRPr="009B0DF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="009B0DF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B0DFB" w:rsidRPr="009B0DF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</w:t>
      </w:r>
      <w:r w:rsidR="009B0D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B0DFB" w:rsidRDefault="009B0DFB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B0DFB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администрацию </w:t>
      </w:r>
      <w:r w:rsidRPr="004E37D5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4E37D5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сельского</w:t>
      </w:r>
      <w:r w:rsidRPr="00373A0D">
        <w:rPr>
          <w:rFonts w:ascii="Arial" w:hAnsi="Arial" w:cs="Arial"/>
          <w:sz w:val="24"/>
          <w:szCs w:val="24"/>
        </w:rPr>
        <w:t xml:space="preserve"> поселения</w:t>
      </w:r>
      <w:r w:rsidRPr="009B0DFB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 органом, ответственным за выпуск издания.</w:t>
      </w:r>
    </w:p>
    <w:p w:rsidR="00D50EDF" w:rsidRDefault="00D50EDF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D50EDF">
        <w:rPr>
          <w:rFonts w:ascii="Arial" w:eastAsia="Times New Roman" w:hAnsi="Arial" w:cs="Arial"/>
          <w:sz w:val="24"/>
          <w:szCs w:val="24"/>
          <w:lang w:eastAsia="ru-RU"/>
        </w:rPr>
        <w:t xml:space="preserve">Разместить настоящее решение на официальном сайте администрации </w:t>
      </w:r>
      <w:r w:rsidRPr="004E37D5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4E37D5">
        <w:rPr>
          <w:rFonts w:ascii="Arial" w:hAnsi="Arial" w:cs="Arial"/>
          <w:sz w:val="24"/>
          <w:szCs w:val="24"/>
        </w:rPr>
        <w:t>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E37D5">
        <w:rPr>
          <w:rFonts w:ascii="Arial" w:hAnsi="Arial" w:cs="Arial"/>
          <w:sz w:val="24"/>
          <w:szCs w:val="24"/>
        </w:rPr>
        <w:t>сельского</w:t>
      </w:r>
      <w:r w:rsidRPr="00373A0D">
        <w:rPr>
          <w:rFonts w:ascii="Arial" w:hAnsi="Arial" w:cs="Arial"/>
          <w:sz w:val="24"/>
          <w:szCs w:val="24"/>
        </w:rPr>
        <w:t xml:space="preserve"> </w:t>
      </w:r>
      <w:r w:rsidRPr="00D50EDF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 в сети «Интернет».</w:t>
      </w:r>
    </w:p>
    <w:p w:rsidR="00176DFD" w:rsidRPr="00176DFD" w:rsidRDefault="00D50EDF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 </w:t>
      </w:r>
      <w:r w:rsidR="00176DFD" w:rsidRPr="00176DFD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официального обнародования.</w:t>
      </w:r>
    </w:p>
    <w:p w:rsidR="00176DFD" w:rsidRDefault="00D50EDF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76DFD" w:rsidRPr="00176DFD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Губарёвского сельского поселения Линева И.Н.</w:t>
      </w:r>
    </w:p>
    <w:p w:rsidR="008A190D" w:rsidRPr="008A190D" w:rsidRDefault="00F710F0" w:rsidP="00526109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Председатель Совета народных депутатов Губарёвского сельского поселения </w:t>
            </w:r>
          </w:p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</w:tcPr>
          <w:p w:rsidR="008A190D" w:rsidRPr="008A190D" w:rsidRDefault="008A190D" w:rsidP="00526109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055840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A190D"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Ковригина  </w:t>
            </w:r>
          </w:p>
        </w:tc>
      </w:tr>
    </w:tbl>
    <w:p w:rsidR="008A190D" w:rsidRPr="008A190D" w:rsidRDefault="008A190D" w:rsidP="0052610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8A190D" w:rsidRPr="008A190D" w:rsidTr="002C7C5C">
        <w:trPr>
          <w:trHeight w:val="795"/>
        </w:trPr>
        <w:tc>
          <w:tcPr>
            <w:tcW w:w="5325" w:type="dxa"/>
          </w:tcPr>
          <w:p w:rsidR="008A190D" w:rsidRPr="008A190D" w:rsidRDefault="008A190D" w:rsidP="008A190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90D" w:rsidRPr="008A190D" w:rsidRDefault="008A190D" w:rsidP="008A19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Губарёвского </w:t>
            </w:r>
          </w:p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8A190D" w:rsidRPr="008A190D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8A190D" w:rsidRDefault="00787BEE" w:rsidP="00787BEE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</w:t>
            </w:r>
            <w:r w:rsidRPr="008A19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Линев</w:t>
            </w:r>
          </w:p>
        </w:tc>
      </w:tr>
    </w:tbl>
    <w:p w:rsidR="00F710F0" w:rsidRPr="00F710F0" w:rsidRDefault="00F710F0" w:rsidP="00F710F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B923E0" w:rsidRDefault="00B923E0" w:rsidP="00F710F0">
      <w:pPr>
        <w:autoSpaceDE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3E0" w:rsidRPr="00B923E0" w:rsidRDefault="00B923E0" w:rsidP="00B923E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923E0" w:rsidRPr="00B923E0" w:rsidRDefault="00B923E0" w:rsidP="00B923E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923E0" w:rsidRPr="00B923E0" w:rsidRDefault="00B923E0" w:rsidP="00B923E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923E0" w:rsidRDefault="00B923E0" w:rsidP="00B923E0">
      <w:pPr>
        <w:tabs>
          <w:tab w:val="left" w:pos="990"/>
        </w:tabs>
        <w:rPr>
          <w:rFonts w:ascii="Arial" w:eastAsia="Times New Roman" w:hAnsi="Arial" w:cs="Arial"/>
          <w:sz w:val="24"/>
          <w:szCs w:val="24"/>
          <w:lang w:eastAsia="ru-RU"/>
        </w:rPr>
        <w:sectPr w:rsidR="00B923E0" w:rsidSect="002C7C5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94763" w:rsidRPr="00C94763" w:rsidRDefault="00C94763" w:rsidP="00C94763">
      <w:pPr>
        <w:pStyle w:val="a6"/>
        <w:spacing w:beforeAutospacing="0" w:afterAutospacing="0"/>
        <w:ind w:left="4802"/>
        <w:jc w:val="both"/>
        <w:rPr>
          <w:rFonts w:ascii="Arial" w:hAnsi="Arial" w:cs="Arial"/>
          <w:lang w:val="ru-RU"/>
        </w:rPr>
      </w:pPr>
      <w:r w:rsidRPr="00C94763">
        <w:rPr>
          <w:rFonts w:ascii="Arial" w:hAnsi="Arial" w:cs="Arial"/>
          <w:color w:val="000000"/>
          <w:lang w:val="ru-RU"/>
        </w:rPr>
        <w:lastRenderedPageBreak/>
        <w:t xml:space="preserve">Приложение </w:t>
      </w:r>
    </w:p>
    <w:p w:rsidR="00B923E0" w:rsidRDefault="00C94763" w:rsidP="00C94763">
      <w:pPr>
        <w:tabs>
          <w:tab w:val="left" w:pos="990"/>
        </w:tabs>
        <w:spacing w:line="240" w:lineRule="auto"/>
        <w:ind w:left="480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4763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</w:t>
      </w:r>
      <w:r w:rsidRPr="00C94763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4763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C94763" w:rsidRDefault="00C94763" w:rsidP="00C94763">
      <w:pPr>
        <w:tabs>
          <w:tab w:val="left" w:pos="990"/>
        </w:tabs>
        <w:spacing w:line="240" w:lineRule="auto"/>
        <w:ind w:left="480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05.12.2024 </w:t>
      </w:r>
      <w:r w:rsidR="0055256B">
        <w:rPr>
          <w:rFonts w:ascii="Arial" w:eastAsia="Times New Roman" w:hAnsi="Arial" w:cs="Arial"/>
          <w:sz w:val="24"/>
          <w:szCs w:val="24"/>
          <w:lang w:eastAsia="ru-RU"/>
        </w:rPr>
        <w:t>№118</w:t>
      </w:r>
    </w:p>
    <w:p w:rsidR="000A5AB8" w:rsidRDefault="000A5AB8" w:rsidP="00C94763">
      <w:pPr>
        <w:tabs>
          <w:tab w:val="left" w:pos="990"/>
        </w:tabs>
        <w:spacing w:line="240" w:lineRule="auto"/>
        <w:ind w:left="480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56B" w:rsidRPr="0055256B" w:rsidRDefault="0055256B" w:rsidP="000A5AB8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0A5AB8" w:rsidRDefault="0055256B" w:rsidP="000A5AB8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о периодическом печатном издании </w:t>
      </w:r>
    </w:p>
    <w:p w:rsidR="0055256B" w:rsidRPr="0055256B" w:rsidRDefault="000A5AB8" w:rsidP="000A5AB8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«Губарёвский сельский муниципальный вестник</w:t>
      </w:r>
      <w:r w:rsidR="0055256B" w:rsidRPr="0055256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регулирует вопросы формирования, издания и распространения периодического печатного издания – «</w:t>
      </w:r>
      <w:r w:rsidR="008521A8">
        <w:rPr>
          <w:rFonts w:ascii="Arial" w:eastAsia="Times New Roman" w:hAnsi="Arial" w:cs="Arial"/>
          <w:sz w:val="24"/>
          <w:szCs w:val="24"/>
          <w:lang w:eastAsia="ru-RU"/>
        </w:rPr>
        <w:t>Губарёвский сельский муниципальный вестник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>» (далее по тексту – Вестник, печатное издание).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1.2. Издание Вестника осуществляется в соответствии с: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- Законом Российской Федерации от 27.12.1991 № 2124-1 «О средствах массовой информации»;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- Уставом </w:t>
      </w:r>
      <w:r w:rsidR="00FD3CE5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1.3. Соучредителями издания являются Совет народных депутатов </w:t>
      </w:r>
      <w:r w:rsidR="00FD3CE5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="00FD3CE5"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Семилукского муниципального района Воронежской области и администрация </w:t>
      </w:r>
      <w:r w:rsidR="00FD3CE5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="00FD3CE5"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 (далее по тексту положения – Администрация).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1.4. Периодическое печатное издание «</w:t>
      </w:r>
      <w:r w:rsidR="00FD3CE5">
        <w:rPr>
          <w:rFonts w:ascii="Arial" w:eastAsia="Times New Roman" w:hAnsi="Arial" w:cs="Arial"/>
          <w:sz w:val="24"/>
          <w:szCs w:val="24"/>
          <w:lang w:eastAsia="ru-RU"/>
        </w:rPr>
        <w:t>Губарёвский сельский муниципальный вестник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» 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</w:t>
      </w:r>
      <w:r w:rsidR="00FD3CE5">
        <w:rPr>
          <w:rFonts w:ascii="Arial" w:eastAsia="Times New Roman" w:hAnsi="Arial" w:cs="Arial"/>
          <w:sz w:val="24"/>
          <w:szCs w:val="24"/>
          <w:lang w:eastAsia="ru-RU"/>
        </w:rPr>
        <w:t>Губарёвское сельское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Семилукского муниципального района Воронежской области 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 местного самоуправления и иных информационных сообщений и материалов.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1.5. Редакцией Вестника является администрация </w:t>
      </w:r>
      <w:r w:rsidR="00FD3CE5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которая также является его издателем и распространителем, главным редактором является глава муниципального образования.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1.6. Выход в свет Вестника осуществляется за счёт средств местного бюджета муниципального образования.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1.7. Опубликованию в Вестнике подлежат: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акты органов местного самоуправления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 Воронежской области и нормативными правовыми актами органов местного самоуправления муниципального образования.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1.8. Не допускается размещение в Вестнике следующей информации: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- предвыборных агитационных материалов, агитационных материалов при проведении референдумов;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- рекламы любого рода;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- информации, не связанной с деятельностью органов местного самоуправления муниципального образования.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2. Характеристики Вестника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2.1. Вестник публикуется на русском языке.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2.2. В оформлении первой страницы вестника обязательно используется его наименование: «</w:t>
      </w:r>
      <w:r w:rsidR="001960C5">
        <w:rPr>
          <w:rFonts w:ascii="Arial" w:eastAsia="Times New Roman" w:hAnsi="Arial" w:cs="Arial"/>
          <w:sz w:val="24"/>
          <w:szCs w:val="24"/>
          <w:lang w:eastAsia="ru-RU"/>
        </w:rPr>
        <w:t>Губарёвский сельский муниципальный вестник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2.3. Каждый выпуск (номер) Вестника должен содержать следующие сведения:</w:t>
      </w:r>
    </w:p>
    <w:p w:rsidR="0055256B" w:rsidRPr="00831956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1956">
        <w:rPr>
          <w:rFonts w:ascii="Arial" w:eastAsia="Times New Roman" w:hAnsi="Arial" w:cs="Arial"/>
          <w:sz w:val="24"/>
          <w:szCs w:val="24"/>
          <w:lang w:eastAsia="ru-RU"/>
        </w:rPr>
        <w:t>1) наименование издания;</w:t>
      </w:r>
    </w:p>
    <w:p w:rsidR="0055256B" w:rsidRPr="00831956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1956">
        <w:rPr>
          <w:rFonts w:ascii="Arial" w:eastAsia="Times New Roman" w:hAnsi="Arial" w:cs="Arial"/>
          <w:sz w:val="24"/>
          <w:szCs w:val="24"/>
          <w:lang w:eastAsia="ru-RU"/>
        </w:rPr>
        <w:t>2) наименование учредителей;</w:t>
      </w:r>
    </w:p>
    <w:p w:rsidR="0055256B" w:rsidRPr="00511DAD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AD">
        <w:rPr>
          <w:rFonts w:ascii="Arial" w:eastAsia="Times New Roman" w:hAnsi="Arial" w:cs="Arial"/>
          <w:sz w:val="24"/>
          <w:szCs w:val="24"/>
          <w:lang w:eastAsia="ru-RU"/>
        </w:rPr>
        <w:t>3) фамилия, инициалы главного редактора;</w:t>
      </w:r>
    </w:p>
    <w:p w:rsidR="0055256B" w:rsidRPr="00831956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1956">
        <w:rPr>
          <w:rFonts w:ascii="Arial" w:eastAsia="Times New Roman" w:hAnsi="Arial" w:cs="Arial"/>
          <w:sz w:val="24"/>
          <w:szCs w:val="24"/>
          <w:lang w:eastAsia="ru-RU"/>
        </w:rPr>
        <w:t>4) порядковый номер выпуска и дата его выхода;</w:t>
      </w:r>
    </w:p>
    <w:p w:rsidR="0055256B" w:rsidRPr="0096059C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059C">
        <w:rPr>
          <w:rFonts w:ascii="Arial" w:eastAsia="Times New Roman" w:hAnsi="Arial" w:cs="Arial"/>
          <w:sz w:val="24"/>
          <w:szCs w:val="24"/>
          <w:lang w:eastAsia="ru-RU"/>
        </w:rPr>
        <w:t>5) тираж издания;</w:t>
      </w:r>
    </w:p>
    <w:p w:rsidR="0055256B" w:rsidRPr="0096059C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059C">
        <w:rPr>
          <w:rFonts w:ascii="Arial" w:eastAsia="Times New Roman" w:hAnsi="Arial" w:cs="Arial"/>
          <w:sz w:val="24"/>
          <w:szCs w:val="24"/>
          <w:lang w:eastAsia="ru-RU"/>
        </w:rPr>
        <w:t>6) пометка «Бесплатно»;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059C">
        <w:rPr>
          <w:rFonts w:ascii="Arial" w:eastAsia="Times New Roman" w:hAnsi="Arial" w:cs="Arial"/>
          <w:sz w:val="24"/>
          <w:szCs w:val="24"/>
          <w:lang w:eastAsia="ru-RU"/>
        </w:rPr>
        <w:t>7) адреса редакции, издателя;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329">
        <w:rPr>
          <w:rFonts w:ascii="Arial" w:eastAsia="Times New Roman" w:hAnsi="Arial" w:cs="Arial"/>
          <w:sz w:val="24"/>
          <w:szCs w:val="24"/>
          <w:lang w:eastAsia="ru-RU"/>
        </w:rPr>
        <w:t>8) знак информационной продукции в случаях, предусмотренных Федеральным законом от 29 декабря 2010 года № 4</w:t>
      </w:r>
      <w:r w:rsidR="00073A6D" w:rsidRPr="00A83329">
        <w:rPr>
          <w:rFonts w:ascii="Arial" w:eastAsia="Times New Roman" w:hAnsi="Arial" w:cs="Arial"/>
          <w:sz w:val="24"/>
          <w:szCs w:val="24"/>
          <w:lang w:eastAsia="ru-RU"/>
        </w:rPr>
        <w:t>36-ФЗ «</w:t>
      </w:r>
      <w:r w:rsidRPr="00A83329">
        <w:rPr>
          <w:rFonts w:ascii="Arial" w:eastAsia="Times New Roman" w:hAnsi="Arial" w:cs="Arial"/>
          <w:sz w:val="24"/>
          <w:szCs w:val="24"/>
          <w:lang w:eastAsia="ru-RU"/>
        </w:rPr>
        <w:t>О защите детей от информации, причиняющий вред здоровью и развитию».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частью 5.1. настоящего Положения. Объем издания и иные его характеристики определяется издателем, в зависимости от количества материалов.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2.5. Периодичность издания и распространения Вестника – не реже один раз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3. Структура Вестника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3.1. В структуре Вестника выделяются два раздела: «Правовые акты» и «Официальная информация».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3.2. Опубликованию в разделе «Правовые акты» подлежат нормативные правовые акты органов местного самоуправления 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3.3. В разделе «Официальная информация» подлежат размещению результаты проверок, объявления о проведении публичных слушаний, общественных обсуждений,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3.4. Выпуск может состоять из одного или двух разделов в зависимости от объёма информации для опубликования.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4. Организация издания и распространения Вестника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4.1. Организационное обеспечение издания и распространения Вестника осуществляется администрацией 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4.2. Общее руководство изданием Вестника осуществляет глава муниципального образования.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4.3. Ответственное за выпуск издания лицо, утверждается </w:t>
      </w:r>
      <w:r w:rsidR="00B44DFA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(далее по </w:t>
      </w:r>
      <w:r w:rsidR="00AE6629" w:rsidRPr="0055256B">
        <w:rPr>
          <w:rFonts w:ascii="Arial" w:eastAsia="Times New Roman" w:hAnsi="Arial" w:cs="Arial"/>
          <w:sz w:val="24"/>
          <w:szCs w:val="24"/>
          <w:lang w:eastAsia="ru-RU"/>
        </w:rPr>
        <w:t>тексту –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ответственное лицо).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4.4. Документы и официальные материалы для опубликования поступают к ответственному лицу в электронном виде или на бумажном носителе непосредственно от: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- главы муниципального образования; лица, исполняющего полномочия главы;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5CF2">
        <w:rPr>
          <w:rFonts w:ascii="Arial" w:eastAsia="Times New Roman" w:hAnsi="Arial" w:cs="Arial"/>
          <w:sz w:val="24"/>
          <w:szCs w:val="24"/>
          <w:lang w:eastAsia="ru-RU"/>
        </w:rPr>
        <w:t>- председателя Совета депутатов, депутатов Совета депутатов;</w:t>
      </w:r>
    </w:p>
    <w:p w:rsidR="0055256B" w:rsidRPr="0055256B" w:rsidRDefault="0048450A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5256B" w:rsidRPr="0055256B">
        <w:rPr>
          <w:rFonts w:ascii="Arial" w:eastAsia="Times New Roman" w:hAnsi="Arial" w:cs="Arial"/>
          <w:sz w:val="24"/>
          <w:szCs w:val="24"/>
          <w:lang w:eastAsia="ru-RU"/>
        </w:rPr>
        <w:t>председателей постоянных комиссий Совета депутатов;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AD">
        <w:rPr>
          <w:rFonts w:ascii="Arial" w:eastAsia="Times New Roman" w:hAnsi="Arial" w:cs="Arial"/>
          <w:sz w:val="24"/>
          <w:szCs w:val="24"/>
          <w:lang w:eastAsia="ru-RU"/>
        </w:rPr>
        <w:t>Поступившие документы и материалы регистрируются в журнале поступления материалов.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4.5. Ответственное лицо в соответствии с порядком, определенным настоящим Положением, осуществляет следующие функции:</w:t>
      </w:r>
    </w:p>
    <w:p w:rsidR="0055256B" w:rsidRPr="0055256B" w:rsidRDefault="0048450A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5256B" w:rsidRPr="0055256B">
        <w:rPr>
          <w:rFonts w:ascii="Arial" w:eastAsia="Times New Roman" w:hAnsi="Arial" w:cs="Arial"/>
          <w:sz w:val="24"/>
          <w:szCs w:val="24"/>
          <w:lang w:eastAsia="ru-RU"/>
        </w:rPr>
        <w:t>обобщает и согласовывает в установленном порядке поступившие материалы;</w:t>
      </w:r>
    </w:p>
    <w:p w:rsidR="0055256B" w:rsidRPr="0055256B" w:rsidRDefault="0048450A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</w:t>
      </w:r>
      <w:r w:rsidR="0055256B" w:rsidRPr="0055256B">
        <w:rPr>
          <w:rFonts w:ascii="Arial" w:eastAsia="Times New Roman" w:hAnsi="Arial" w:cs="Arial"/>
          <w:sz w:val="24"/>
          <w:szCs w:val="24"/>
          <w:lang w:eastAsia="ru-RU"/>
        </w:rPr>
        <w:t>рганизует получение документов и иных материалов, подлежащих публикации в Вестнике;</w:t>
      </w:r>
    </w:p>
    <w:p w:rsidR="0055256B" w:rsidRPr="0055256B" w:rsidRDefault="0048450A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5256B" w:rsidRPr="0055256B">
        <w:rPr>
          <w:rFonts w:ascii="Arial" w:eastAsia="Times New Roman" w:hAnsi="Arial" w:cs="Arial"/>
          <w:sz w:val="24"/>
          <w:szCs w:val="24"/>
          <w:lang w:eastAsia="ru-RU"/>
        </w:rPr>
        <w:t>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:rsidR="0055256B" w:rsidRPr="0055256B" w:rsidRDefault="0048450A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5256B" w:rsidRPr="0055256B">
        <w:rPr>
          <w:rFonts w:ascii="Arial" w:eastAsia="Times New Roman" w:hAnsi="Arial" w:cs="Arial"/>
          <w:sz w:val="24"/>
          <w:szCs w:val="24"/>
          <w:lang w:eastAsia="ru-RU"/>
        </w:rPr>
        <w:t>представляет на согласование с главой 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:rsidR="0055256B" w:rsidRPr="0055256B" w:rsidRDefault="0048450A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5256B" w:rsidRPr="0055256B">
        <w:rPr>
          <w:rFonts w:ascii="Arial" w:eastAsia="Times New Roman" w:hAnsi="Arial" w:cs="Arial"/>
          <w:sz w:val="24"/>
          <w:szCs w:val="24"/>
          <w:lang w:eastAsia="ru-RU"/>
        </w:rPr>
        <w:t>организует подготовку макетов и печать Вестника;</w:t>
      </w:r>
    </w:p>
    <w:p w:rsidR="0055256B" w:rsidRPr="0055256B" w:rsidRDefault="0048450A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5256B" w:rsidRPr="0055256B">
        <w:rPr>
          <w:rFonts w:ascii="Arial" w:eastAsia="Times New Roman" w:hAnsi="Arial" w:cs="Arial"/>
          <w:sz w:val="24"/>
          <w:szCs w:val="24"/>
          <w:lang w:eastAsia="ru-RU"/>
        </w:rPr>
        <w:t>вносит на рассмотрение учредителя предложения об изменении условий выпуска данного издания.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результатам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4.7. Вестник распространяется на территории муниципального образования путём бесплатной рассылки и не может быть предметом коммерческого распространения.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4.8. Вестник, для обеспечения к нему доступа жителей муниципального образования, распространяется путём рассылки адресатам в обязательном порядке в соответствии с частью 5.1. настоящего Положения.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4.9. Доставка Вестника адресатам, предусмотренным частью 5.1. Положения, осуществляется Администрацией, в иные пункты – организацией-получателем издания самостоятельно.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5. Список обязательной рассылки Вестника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5.1. Вестник подлежит обязательной рассылке в следующие учреждения и организации: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1. Совет</w:t>
      </w:r>
      <w:r w:rsidR="00E83A10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</w:t>
      </w:r>
      <w:bookmarkStart w:id="0" w:name="_GoBack"/>
      <w:bookmarkEnd w:id="0"/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D45346" w:rsidRPr="00C94763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(один экземпляр);</w:t>
      </w:r>
    </w:p>
    <w:p w:rsidR="0055256B" w:rsidRPr="00511DAD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r w:rsidR="00D45346" w:rsidRPr="00C94763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</w:t>
      </w:r>
      <w:r w:rsidRPr="00511DAD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(один экземпляр);</w:t>
      </w:r>
    </w:p>
    <w:p w:rsidR="0055256B" w:rsidRPr="00511DAD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AD">
        <w:rPr>
          <w:rFonts w:ascii="Arial" w:eastAsia="Times New Roman" w:hAnsi="Arial" w:cs="Arial"/>
          <w:sz w:val="24"/>
          <w:szCs w:val="24"/>
          <w:lang w:eastAsia="ru-RU"/>
        </w:rPr>
        <w:t>3. Прокуратура Семилукского района Воронежской области (один экземпляр);</w:t>
      </w:r>
    </w:p>
    <w:p w:rsidR="0055256B" w:rsidRPr="00511DAD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AD">
        <w:rPr>
          <w:rFonts w:ascii="Arial" w:eastAsia="Times New Roman" w:hAnsi="Arial" w:cs="Arial"/>
          <w:sz w:val="24"/>
          <w:szCs w:val="24"/>
          <w:lang w:eastAsia="ru-RU"/>
        </w:rPr>
        <w:t>4. Администрация Семилукского муниципального района Воронежской области (один экземпляр);</w:t>
      </w:r>
    </w:p>
    <w:p w:rsidR="0055256B" w:rsidRPr="00511DAD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AD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112764" w:rsidRPr="00511DAD">
        <w:rPr>
          <w:rFonts w:ascii="Arial" w:eastAsia="Times New Roman" w:hAnsi="Arial" w:cs="Arial"/>
          <w:sz w:val="24"/>
          <w:szCs w:val="24"/>
          <w:lang w:eastAsia="ru-RU"/>
        </w:rPr>
        <w:t>МКУК «</w:t>
      </w:r>
      <w:proofErr w:type="spellStart"/>
      <w:r w:rsidR="00112764" w:rsidRPr="00511DAD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="00112764" w:rsidRPr="00511DAD">
        <w:rPr>
          <w:rFonts w:ascii="Arial" w:eastAsia="Times New Roman" w:hAnsi="Arial" w:cs="Arial"/>
          <w:sz w:val="24"/>
          <w:szCs w:val="24"/>
          <w:lang w:eastAsia="ru-RU"/>
        </w:rPr>
        <w:t xml:space="preserve"> библиотека» Губарёвского б/ф №8 </w:t>
      </w:r>
      <w:r w:rsidRPr="00511DAD">
        <w:rPr>
          <w:rFonts w:ascii="Arial" w:eastAsia="Times New Roman" w:hAnsi="Arial" w:cs="Arial"/>
          <w:sz w:val="24"/>
          <w:szCs w:val="24"/>
          <w:lang w:eastAsia="ru-RU"/>
        </w:rPr>
        <w:t>(один экземпляр);</w:t>
      </w:r>
    </w:p>
    <w:p w:rsidR="0055256B" w:rsidRPr="00511DAD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AD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D45346" w:rsidRPr="00511DAD">
        <w:rPr>
          <w:rFonts w:ascii="Arial" w:eastAsia="Times New Roman" w:hAnsi="Arial" w:cs="Arial"/>
          <w:sz w:val="24"/>
          <w:szCs w:val="24"/>
          <w:lang w:eastAsia="ru-RU"/>
        </w:rPr>
        <w:t>МКУК «Губарёвский СДК</w:t>
      </w:r>
      <w:r w:rsidRPr="00511DAD">
        <w:rPr>
          <w:rFonts w:ascii="Arial" w:eastAsia="Times New Roman" w:hAnsi="Arial" w:cs="Arial"/>
          <w:sz w:val="24"/>
          <w:szCs w:val="24"/>
          <w:lang w:eastAsia="ru-RU"/>
        </w:rPr>
        <w:t>» (один экземпляр).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AD">
        <w:rPr>
          <w:rFonts w:ascii="Arial" w:eastAsia="Times New Roman" w:hAnsi="Arial" w:cs="Arial"/>
          <w:sz w:val="24"/>
          <w:szCs w:val="24"/>
          <w:lang w:eastAsia="ru-RU"/>
        </w:rPr>
        <w:t>5.2. Распространение печатного издания может производиться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по заявкам, поданным гражданами и юридическими лицами в администрацию муниципального образования.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>6. Электронная версия Вестника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6.1. В целях дополнительной возможности для реализации прав граждан на доступ к информации о деятельности органов местного самоуправления </w:t>
      </w:r>
      <w:r w:rsidR="008E039E" w:rsidRPr="00C94763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="008E039E" w:rsidRPr="005525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256B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области, электронная версия каждого выпуска Вестника размещается на официальном сайте муниципального образования в сети «Интернет».</w:t>
      </w:r>
    </w:p>
    <w:p w:rsidR="0055256B" w:rsidRPr="0055256B" w:rsidRDefault="0055256B" w:rsidP="0055256B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763" w:rsidRPr="00C94763" w:rsidRDefault="00C94763" w:rsidP="00C94763">
      <w:pPr>
        <w:tabs>
          <w:tab w:val="left" w:pos="990"/>
        </w:tabs>
        <w:ind w:left="48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B923E0" w:rsidRDefault="00B923E0" w:rsidP="00B923E0">
      <w:pPr>
        <w:tabs>
          <w:tab w:val="left" w:pos="990"/>
        </w:tabs>
        <w:rPr>
          <w:rFonts w:ascii="Arial" w:eastAsia="Times New Roman" w:hAnsi="Arial" w:cs="Arial"/>
          <w:sz w:val="24"/>
          <w:szCs w:val="24"/>
          <w:lang w:eastAsia="ru-RU"/>
        </w:rPr>
        <w:sectPr w:rsidR="00F710F0" w:rsidRPr="00B923E0" w:rsidSect="002C7C5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E34C2" w:rsidRPr="009E34C2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27693E">
        <w:rPr>
          <w:rFonts w:ascii="Arial" w:eastAsia="Times New Roman" w:hAnsi="Arial" w:cs="Arial"/>
          <w:sz w:val="24"/>
          <w:szCs w:val="24"/>
        </w:rPr>
        <w:t xml:space="preserve">Председатель Совета народных депутатов Губарёвского сельского поселения </w:t>
      </w: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</w:p>
    <w:p w:rsidR="0027693E" w:rsidRPr="0027693E" w:rsidRDefault="0027693E" w:rsidP="0027693E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27693E">
        <w:rPr>
          <w:rFonts w:ascii="Arial" w:eastAsia="Times New Roman" w:hAnsi="Arial" w:cs="Arial"/>
          <w:sz w:val="24"/>
          <w:szCs w:val="24"/>
        </w:rPr>
        <w:t>_____________ Н.В. Ковригина</w:t>
      </w:r>
    </w:p>
    <w:p w:rsidR="009E34C2" w:rsidRPr="009E34C2" w:rsidRDefault="002C67E5" w:rsidP="009E34C2">
      <w:pPr>
        <w:spacing w:after="0" w:line="240" w:lineRule="auto"/>
        <w:ind w:left="581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05</w:t>
      </w:r>
      <w:r w:rsidR="009E34C2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E34C2" w:rsidRPr="009E34C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E34C2" w:rsidRPr="009E34C2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7B6460" w:rsidRDefault="007B6460" w:rsidP="007B6460">
      <w:pPr>
        <w:tabs>
          <w:tab w:val="left" w:pos="376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460">
        <w:rPr>
          <w:rFonts w:ascii="Arial" w:eastAsia="Times New Roman" w:hAnsi="Arial" w:cs="Arial"/>
          <w:sz w:val="24"/>
          <w:szCs w:val="24"/>
          <w:lang w:eastAsia="ru-RU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9E34C2" w:rsidRDefault="009E34C2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7B6460" w:rsidRPr="009E34C2" w:rsidRDefault="007B6460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нижеподписавшиеся: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9E34C2" w:rsidRPr="009E34C2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2C67E5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744E1E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C67E5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9E34C2">
        <w:rPr>
          <w:rFonts w:ascii="Arial" w:eastAsia="Times New Roman" w:hAnsi="Arial" w:cs="Arial"/>
          <w:sz w:val="24"/>
          <w:szCs w:val="24"/>
          <w:lang w:eastAsia="ru-RU"/>
        </w:rPr>
        <w:t>Гудовского</w:t>
      </w:r>
      <w:proofErr w:type="spellEnd"/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</w:t>
      </w:r>
      <w:r w:rsidRPr="009E34C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здание </w:t>
      </w:r>
      <w:proofErr w:type="spellStart"/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Чудовского</w:t>
      </w:r>
      <w:proofErr w:type="spellEnd"/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 65 разместили копию решения Совета народных депутатов администрации Губарёвского сельского поселения от </w:t>
      </w:r>
      <w:r w:rsidR="002C67E5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744E1E" w:rsidRPr="009E34C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44E1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2C67E5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C67E5">
        <w:rPr>
          <w:rFonts w:ascii="Arial" w:eastAsia="Times New Roman" w:hAnsi="Arial" w:cs="Arial"/>
          <w:sz w:val="24"/>
          <w:szCs w:val="24"/>
          <w:lang w:eastAsia="ru-RU"/>
        </w:rPr>
        <w:t>118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447432" w:rsidRPr="00447432">
        <w:rPr>
          <w:rFonts w:ascii="Arial" w:eastAsia="Times New Roman" w:hAnsi="Arial" w:cs="Arial"/>
          <w:sz w:val="24"/>
          <w:szCs w:val="24"/>
          <w:lang w:eastAsia="ru-RU"/>
        </w:rPr>
        <w:t>Об учреждении периодического печатного издания органов местного самоуправления Губарёвского сельского поселения Семилукского муниципального района Воронежской области «Губарёвский сельский муниципальный вестник»</w:t>
      </w:r>
      <w:r w:rsidRPr="009E34C2">
        <w:rPr>
          <w:rFonts w:ascii="Arial" w:eastAsia="Times New Roman" w:hAnsi="Arial" w:cs="Arial"/>
          <w:sz w:val="24"/>
          <w:szCs w:val="24"/>
          <w:lang w:eastAsia="ru-RU"/>
        </w:rPr>
        <w:t>». Настоящий акт составлен в одном экземпляре и хранится с первым экземпляром обнародованного акта.</w:t>
      </w:r>
    </w:p>
    <w:p w:rsidR="009E34C2" w:rsidRPr="009E34C2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Асунина Н.А. _____________________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Чугунова О.П. ____________________</w:t>
      </w: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4C2">
        <w:rPr>
          <w:rFonts w:ascii="Arial" w:eastAsia="Times New Roman" w:hAnsi="Arial" w:cs="Arial"/>
          <w:sz w:val="24"/>
          <w:szCs w:val="24"/>
          <w:lang w:eastAsia="ru-RU"/>
        </w:rPr>
        <w:t>Дубина В.С._________________</w:t>
      </w:r>
    </w:p>
    <w:p w:rsidR="009E34C2" w:rsidRPr="009E34C2" w:rsidRDefault="009E34C2" w:rsidP="009E34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autoSpaceDE w:val="0"/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9E34C2" w:rsidRDefault="009E34C2" w:rsidP="009E34C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A0972" w:rsidRPr="009956E0" w:rsidRDefault="004A0972" w:rsidP="00E05F41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4A0972" w:rsidRPr="009956E0" w:rsidSect="002C7C5C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55840"/>
    <w:rsid w:val="000612A2"/>
    <w:rsid w:val="00067856"/>
    <w:rsid w:val="00073A6D"/>
    <w:rsid w:val="00087C7C"/>
    <w:rsid w:val="000A5AB8"/>
    <w:rsid w:val="000C1EA0"/>
    <w:rsid w:val="000C7928"/>
    <w:rsid w:val="000F6E7D"/>
    <w:rsid w:val="000F7733"/>
    <w:rsid w:val="00112764"/>
    <w:rsid w:val="00114BC6"/>
    <w:rsid w:val="00131552"/>
    <w:rsid w:val="00141FE1"/>
    <w:rsid w:val="00143CCE"/>
    <w:rsid w:val="00157B53"/>
    <w:rsid w:val="00162596"/>
    <w:rsid w:val="00176DFD"/>
    <w:rsid w:val="00177E68"/>
    <w:rsid w:val="001960C5"/>
    <w:rsid w:val="00196AD3"/>
    <w:rsid w:val="001D2D68"/>
    <w:rsid w:val="001E5980"/>
    <w:rsid w:val="00203DF4"/>
    <w:rsid w:val="00262AB9"/>
    <w:rsid w:val="0027693E"/>
    <w:rsid w:val="0028614B"/>
    <w:rsid w:val="00291BE6"/>
    <w:rsid w:val="002B228D"/>
    <w:rsid w:val="002C67E5"/>
    <w:rsid w:val="002C7C5C"/>
    <w:rsid w:val="002D2115"/>
    <w:rsid w:val="002F07C6"/>
    <w:rsid w:val="0032416E"/>
    <w:rsid w:val="0037749A"/>
    <w:rsid w:val="00382ACD"/>
    <w:rsid w:val="003A402D"/>
    <w:rsid w:val="003C3BB6"/>
    <w:rsid w:val="00417832"/>
    <w:rsid w:val="00447432"/>
    <w:rsid w:val="004740C9"/>
    <w:rsid w:val="00483050"/>
    <w:rsid w:val="0048450A"/>
    <w:rsid w:val="004A0972"/>
    <w:rsid w:val="004A70F3"/>
    <w:rsid w:val="004D3B88"/>
    <w:rsid w:val="004F5126"/>
    <w:rsid w:val="004F6133"/>
    <w:rsid w:val="00511DAD"/>
    <w:rsid w:val="00517578"/>
    <w:rsid w:val="00526109"/>
    <w:rsid w:val="0055256B"/>
    <w:rsid w:val="005774FD"/>
    <w:rsid w:val="00590BA4"/>
    <w:rsid w:val="005A6531"/>
    <w:rsid w:val="005B0C54"/>
    <w:rsid w:val="005B1264"/>
    <w:rsid w:val="005D2FA6"/>
    <w:rsid w:val="005E55B5"/>
    <w:rsid w:val="005F2AAF"/>
    <w:rsid w:val="005F4198"/>
    <w:rsid w:val="005F5E94"/>
    <w:rsid w:val="0060536A"/>
    <w:rsid w:val="00613523"/>
    <w:rsid w:val="00617342"/>
    <w:rsid w:val="00665EE5"/>
    <w:rsid w:val="006B6F63"/>
    <w:rsid w:val="007048BC"/>
    <w:rsid w:val="00744E1E"/>
    <w:rsid w:val="00757AE9"/>
    <w:rsid w:val="0078078B"/>
    <w:rsid w:val="00785351"/>
    <w:rsid w:val="00787BEE"/>
    <w:rsid w:val="00794DF1"/>
    <w:rsid w:val="007B3503"/>
    <w:rsid w:val="007B6460"/>
    <w:rsid w:val="007C5385"/>
    <w:rsid w:val="007D7415"/>
    <w:rsid w:val="00812587"/>
    <w:rsid w:val="00831956"/>
    <w:rsid w:val="008521A8"/>
    <w:rsid w:val="0086255E"/>
    <w:rsid w:val="008A190D"/>
    <w:rsid w:val="008B1AC9"/>
    <w:rsid w:val="008C2CA9"/>
    <w:rsid w:val="008D4DDF"/>
    <w:rsid w:val="008E039E"/>
    <w:rsid w:val="008E6A9C"/>
    <w:rsid w:val="00910885"/>
    <w:rsid w:val="00925383"/>
    <w:rsid w:val="00935F16"/>
    <w:rsid w:val="009457C7"/>
    <w:rsid w:val="0096059C"/>
    <w:rsid w:val="009773DE"/>
    <w:rsid w:val="009956E0"/>
    <w:rsid w:val="009A05D4"/>
    <w:rsid w:val="009B0DFB"/>
    <w:rsid w:val="009C5CB5"/>
    <w:rsid w:val="009C75F3"/>
    <w:rsid w:val="009D004D"/>
    <w:rsid w:val="009E34C2"/>
    <w:rsid w:val="00A14CA6"/>
    <w:rsid w:val="00A2036D"/>
    <w:rsid w:val="00A44AD5"/>
    <w:rsid w:val="00A54240"/>
    <w:rsid w:val="00A559CA"/>
    <w:rsid w:val="00A83329"/>
    <w:rsid w:val="00AB2459"/>
    <w:rsid w:val="00AB34AD"/>
    <w:rsid w:val="00AC68F9"/>
    <w:rsid w:val="00AD2178"/>
    <w:rsid w:val="00AE0D29"/>
    <w:rsid w:val="00AE6629"/>
    <w:rsid w:val="00B233E4"/>
    <w:rsid w:val="00B257A9"/>
    <w:rsid w:val="00B439D1"/>
    <w:rsid w:val="00B44A33"/>
    <w:rsid w:val="00B44DFA"/>
    <w:rsid w:val="00B923E0"/>
    <w:rsid w:val="00BC2D6D"/>
    <w:rsid w:val="00BC7A05"/>
    <w:rsid w:val="00BD1436"/>
    <w:rsid w:val="00BD74C9"/>
    <w:rsid w:val="00BE145E"/>
    <w:rsid w:val="00C004D2"/>
    <w:rsid w:val="00C019FC"/>
    <w:rsid w:val="00C03983"/>
    <w:rsid w:val="00C262C5"/>
    <w:rsid w:val="00C5507F"/>
    <w:rsid w:val="00C72315"/>
    <w:rsid w:val="00C8498B"/>
    <w:rsid w:val="00C94763"/>
    <w:rsid w:val="00CA0EBE"/>
    <w:rsid w:val="00CA66DE"/>
    <w:rsid w:val="00CC48E9"/>
    <w:rsid w:val="00CD173F"/>
    <w:rsid w:val="00D11316"/>
    <w:rsid w:val="00D45346"/>
    <w:rsid w:val="00D50EDF"/>
    <w:rsid w:val="00D769CE"/>
    <w:rsid w:val="00DA1CB1"/>
    <w:rsid w:val="00DC3B7E"/>
    <w:rsid w:val="00DD5BFB"/>
    <w:rsid w:val="00E05F41"/>
    <w:rsid w:val="00E70F9F"/>
    <w:rsid w:val="00E80A24"/>
    <w:rsid w:val="00E83A10"/>
    <w:rsid w:val="00E843C8"/>
    <w:rsid w:val="00E95E14"/>
    <w:rsid w:val="00EB70CB"/>
    <w:rsid w:val="00EC25F1"/>
    <w:rsid w:val="00ED7ECE"/>
    <w:rsid w:val="00EE52B5"/>
    <w:rsid w:val="00EE5CA0"/>
    <w:rsid w:val="00F05CF2"/>
    <w:rsid w:val="00F2511F"/>
    <w:rsid w:val="00F278D8"/>
    <w:rsid w:val="00F37723"/>
    <w:rsid w:val="00F5730B"/>
    <w:rsid w:val="00F62D03"/>
    <w:rsid w:val="00F710F0"/>
    <w:rsid w:val="00F855BD"/>
    <w:rsid w:val="00FA23CA"/>
    <w:rsid w:val="00FC4AF4"/>
    <w:rsid w:val="00FD3CE5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E125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  <w:style w:type="paragraph" w:styleId="a6">
    <w:name w:val="Normal (Web)"/>
    <w:rsid w:val="00C9476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7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107</cp:revision>
  <cp:lastPrinted>2023-08-17T05:21:00Z</cp:lastPrinted>
  <dcterms:created xsi:type="dcterms:W3CDTF">2022-10-08T11:23:00Z</dcterms:created>
  <dcterms:modified xsi:type="dcterms:W3CDTF">2024-12-11T05:19:00Z</dcterms:modified>
</cp:coreProperties>
</file>