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D0" w:rsidRPr="000561A4" w:rsidRDefault="00C104D0" w:rsidP="00C104D0">
      <w:pPr>
        <w:ind w:firstLine="709"/>
        <w:jc w:val="center"/>
        <w:rPr>
          <w:rFonts w:cs="Arial"/>
        </w:rPr>
      </w:pPr>
      <w:r w:rsidRPr="000561A4">
        <w:rPr>
          <w:rFonts w:cs="Arial"/>
        </w:rPr>
        <w:t xml:space="preserve">СОВЕТ НАРОДНЫХ ДЕПУТАТОВ ГУБАРЕВСКОГО </w:t>
      </w:r>
      <w:proofErr w:type="gramStart"/>
      <w:r w:rsidRPr="000561A4">
        <w:rPr>
          <w:rFonts w:cs="Arial"/>
        </w:rPr>
        <w:t>СЕЛЬСКОГО</w:t>
      </w:r>
      <w:proofErr w:type="gramEnd"/>
    </w:p>
    <w:p w:rsidR="00C104D0" w:rsidRPr="000561A4" w:rsidRDefault="00C104D0" w:rsidP="00C104D0">
      <w:pPr>
        <w:ind w:firstLine="709"/>
        <w:jc w:val="center"/>
        <w:rPr>
          <w:rFonts w:cs="Arial"/>
        </w:rPr>
      </w:pPr>
      <w:r w:rsidRPr="000561A4">
        <w:rPr>
          <w:rFonts w:cs="Arial"/>
        </w:rPr>
        <w:t>ПОСЕЛЕНИЯ СЕМИЛУКСКОГО МУНИЦИПАЛЬНОГО РАЙОНА</w:t>
      </w:r>
    </w:p>
    <w:p w:rsidR="00C104D0" w:rsidRPr="000561A4" w:rsidRDefault="00C104D0" w:rsidP="00C104D0">
      <w:pPr>
        <w:ind w:firstLine="709"/>
        <w:jc w:val="center"/>
        <w:rPr>
          <w:rFonts w:cs="Arial"/>
        </w:rPr>
      </w:pPr>
      <w:r w:rsidRPr="000561A4">
        <w:rPr>
          <w:rFonts w:cs="Arial"/>
        </w:rPr>
        <w:t>ВОРОНЕЖСКОЙ ОБЛАСТИ</w:t>
      </w:r>
    </w:p>
    <w:p w:rsidR="00C104D0" w:rsidRPr="000561A4" w:rsidRDefault="00C104D0" w:rsidP="00C104D0">
      <w:pPr>
        <w:ind w:firstLine="709"/>
        <w:jc w:val="center"/>
        <w:rPr>
          <w:rFonts w:cs="Arial"/>
        </w:rPr>
      </w:pPr>
    </w:p>
    <w:p w:rsidR="00C104D0" w:rsidRPr="000561A4" w:rsidRDefault="00C104D0" w:rsidP="00C104D0">
      <w:pPr>
        <w:ind w:firstLine="709"/>
        <w:jc w:val="center"/>
        <w:rPr>
          <w:rFonts w:cs="Arial"/>
        </w:rPr>
      </w:pPr>
      <w:r w:rsidRPr="000561A4">
        <w:rPr>
          <w:rFonts w:cs="Arial"/>
        </w:rPr>
        <w:t>РЕШЕНИЕ</w:t>
      </w:r>
    </w:p>
    <w:p w:rsidR="00C104D0" w:rsidRPr="000561A4" w:rsidRDefault="00C104D0" w:rsidP="00C104D0">
      <w:pPr>
        <w:ind w:firstLine="0"/>
        <w:rPr>
          <w:rFonts w:cs="Arial"/>
        </w:rPr>
      </w:pPr>
    </w:p>
    <w:p w:rsidR="00C104D0" w:rsidRPr="000561A4" w:rsidRDefault="00C104D0" w:rsidP="00C104D0">
      <w:pPr>
        <w:ind w:firstLine="0"/>
        <w:rPr>
          <w:rFonts w:cs="Arial"/>
        </w:rPr>
      </w:pPr>
      <w:r w:rsidRPr="000561A4">
        <w:rPr>
          <w:rFonts w:cs="Arial"/>
        </w:rPr>
        <w:t>от 12.11.2019г. № 89</w:t>
      </w:r>
    </w:p>
    <w:p w:rsidR="00C104D0" w:rsidRPr="000561A4" w:rsidRDefault="00C104D0" w:rsidP="00C104D0">
      <w:pPr>
        <w:ind w:firstLine="0"/>
        <w:rPr>
          <w:rFonts w:cs="Arial"/>
        </w:rPr>
      </w:pPr>
      <w:r w:rsidRPr="000561A4">
        <w:rPr>
          <w:rFonts w:cs="Arial"/>
        </w:rPr>
        <w:t xml:space="preserve">с. </w:t>
      </w:r>
      <w:proofErr w:type="spellStart"/>
      <w:r w:rsidRPr="000561A4">
        <w:rPr>
          <w:rFonts w:cs="Arial"/>
        </w:rPr>
        <w:t>Губарево</w:t>
      </w:r>
      <w:proofErr w:type="spellEnd"/>
    </w:p>
    <w:p w:rsidR="00C104D0" w:rsidRPr="000561A4" w:rsidRDefault="00C104D0" w:rsidP="000561A4">
      <w:pPr>
        <w:pStyle w:val="Title"/>
        <w:spacing w:before="0" w:after="0"/>
        <w:ind w:right="4676" w:firstLine="0"/>
        <w:jc w:val="left"/>
        <w:rPr>
          <w:b w:val="0"/>
          <w:sz w:val="24"/>
          <w:szCs w:val="24"/>
        </w:rPr>
      </w:pPr>
    </w:p>
    <w:p w:rsidR="00CB781D" w:rsidRDefault="00CB781D" w:rsidP="000561A4">
      <w:pPr>
        <w:pStyle w:val="Title"/>
        <w:tabs>
          <w:tab w:val="left" w:pos="4820"/>
        </w:tabs>
        <w:spacing w:before="0" w:after="0"/>
        <w:ind w:right="4676" w:firstLine="0"/>
        <w:jc w:val="both"/>
        <w:rPr>
          <w:b w:val="0"/>
          <w:sz w:val="24"/>
          <w:szCs w:val="24"/>
        </w:rPr>
      </w:pPr>
      <w:r w:rsidRPr="000561A4">
        <w:rPr>
          <w:b w:val="0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–</w:t>
      </w:r>
      <w:r w:rsidR="00B93BF7" w:rsidRPr="000561A4">
        <w:rPr>
          <w:b w:val="0"/>
          <w:sz w:val="24"/>
          <w:szCs w:val="24"/>
        </w:rPr>
        <w:t xml:space="preserve"> </w:t>
      </w:r>
      <w:r w:rsidR="00C104D0" w:rsidRPr="000561A4">
        <w:rPr>
          <w:b w:val="0"/>
          <w:sz w:val="24"/>
          <w:szCs w:val="24"/>
        </w:rPr>
        <w:t xml:space="preserve">Губаревское сельское </w:t>
      </w:r>
      <w:r w:rsidRPr="000561A4">
        <w:rPr>
          <w:b w:val="0"/>
          <w:sz w:val="24"/>
          <w:szCs w:val="24"/>
        </w:rPr>
        <w:t xml:space="preserve">поселение </w:t>
      </w:r>
      <w:r w:rsidR="00E25448" w:rsidRPr="000561A4">
        <w:rPr>
          <w:b w:val="0"/>
          <w:sz w:val="24"/>
          <w:szCs w:val="24"/>
        </w:rPr>
        <w:t>Семилукского</w:t>
      </w:r>
      <w:r w:rsidRPr="000561A4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0561A4" w:rsidRPr="000561A4" w:rsidRDefault="000561A4" w:rsidP="000561A4">
      <w:pPr>
        <w:pStyle w:val="Title"/>
        <w:tabs>
          <w:tab w:val="left" w:pos="4820"/>
        </w:tabs>
        <w:spacing w:before="0" w:after="0"/>
        <w:ind w:right="5669" w:firstLine="0"/>
        <w:jc w:val="both"/>
        <w:rPr>
          <w:b w:val="0"/>
          <w:bCs w:val="0"/>
          <w:sz w:val="24"/>
          <w:szCs w:val="24"/>
        </w:rPr>
      </w:pPr>
    </w:p>
    <w:p w:rsidR="00CB781D" w:rsidRPr="000561A4" w:rsidRDefault="00CB781D" w:rsidP="00E25448">
      <w:pPr>
        <w:tabs>
          <w:tab w:val="left" w:pos="708"/>
          <w:tab w:val="num" w:pos="1149"/>
          <w:tab w:val="num" w:pos="1279"/>
          <w:tab w:val="num" w:pos="3279"/>
        </w:tabs>
        <w:ind w:firstLine="709"/>
        <w:rPr>
          <w:rFonts w:cs="Arial"/>
        </w:rPr>
      </w:pPr>
      <w:proofErr w:type="gramStart"/>
      <w:r w:rsidRPr="000561A4">
        <w:rPr>
          <w:rFonts w:cs="Arial"/>
        </w:rPr>
        <w:t>В соответствии с Конституцией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14.11.2002 № 161-ФЗ «О государственных и муниципальных унитарных предприятиях», от 26.07.2006 №135-ФЗ «О защите конкуренции», от 12.01.1996 №7-ФЗ «О некомм</w:t>
      </w:r>
      <w:r w:rsidR="00C104D0" w:rsidRPr="000561A4">
        <w:rPr>
          <w:rFonts w:cs="Arial"/>
        </w:rPr>
        <w:t>ерческих организациях», Уставом Губаревского сельского</w:t>
      </w:r>
      <w:r w:rsidR="00E25448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</w:t>
      </w:r>
      <w:proofErr w:type="gramEnd"/>
      <w:r w:rsidRPr="000561A4">
        <w:rPr>
          <w:rFonts w:cs="Arial"/>
        </w:rPr>
        <w:t xml:space="preserve"> района Воронежской области, в целях обеспечения законности, эффективности управления и распоряжения имуществом, находящимся в собственности муниципального образования –</w:t>
      </w:r>
      <w:r w:rsidR="00B93BF7" w:rsidRPr="000561A4">
        <w:rPr>
          <w:rFonts w:cs="Arial"/>
        </w:rPr>
        <w:t xml:space="preserve"> </w:t>
      </w:r>
      <w:r w:rsidR="00C104D0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Совет народных депутатов </w:t>
      </w:r>
      <w:r w:rsidR="00C104D0" w:rsidRPr="000561A4">
        <w:rPr>
          <w:rFonts w:cs="Arial"/>
        </w:rPr>
        <w:t>Губаревского сельского</w:t>
      </w:r>
      <w:r w:rsidR="00E25448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решил: 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1. Утвердить прилагаемое Положение о порядке управления и распоряжения имуществом, находящимся в собственности муниципального образования –</w:t>
      </w:r>
      <w:r w:rsidR="00B93BF7" w:rsidRPr="000561A4">
        <w:rPr>
          <w:rFonts w:cs="Arial"/>
        </w:rPr>
        <w:t xml:space="preserve"> </w:t>
      </w:r>
      <w:r w:rsidR="00C104D0" w:rsidRPr="000561A4">
        <w:rPr>
          <w:rFonts w:cs="Arial"/>
        </w:rPr>
        <w:t xml:space="preserve">Губаревское </w:t>
      </w:r>
      <w:r w:rsidR="00C47B1F" w:rsidRPr="000561A4">
        <w:rPr>
          <w:rFonts w:cs="Arial"/>
        </w:rPr>
        <w:t xml:space="preserve">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E25448" w:rsidRPr="000561A4" w:rsidRDefault="00084B42" w:rsidP="00E25448">
      <w:pPr>
        <w:ind w:firstLine="709"/>
        <w:rPr>
          <w:rFonts w:cs="Arial"/>
        </w:rPr>
      </w:pPr>
      <w:r>
        <w:rPr>
          <w:rFonts w:cs="Arial"/>
        </w:rPr>
        <w:t>2. Признать утратившим силу решение</w:t>
      </w:r>
      <w:r w:rsidR="00E25448" w:rsidRPr="000561A4">
        <w:rPr>
          <w:rFonts w:cs="Arial"/>
        </w:rPr>
        <w:t xml:space="preserve"> Совета народ</w:t>
      </w:r>
      <w:r w:rsidR="00C47B1F" w:rsidRPr="000561A4">
        <w:rPr>
          <w:rFonts w:cs="Arial"/>
        </w:rPr>
        <w:t>ных депутатов Губаревского сельского</w:t>
      </w:r>
      <w:r w:rsidR="00E25448" w:rsidRPr="000561A4">
        <w:rPr>
          <w:rFonts w:cs="Arial"/>
        </w:rPr>
        <w:t xml:space="preserve"> поселения:</w:t>
      </w:r>
    </w:p>
    <w:p w:rsidR="00E25448" w:rsidRPr="000561A4" w:rsidRDefault="00084B42" w:rsidP="00E25448">
      <w:pPr>
        <w:ind w:firstLine="709"/>
        <w:rPr>
          <w:rFonts w:cs="Arial"/>
        </w:rPr>
      </w:pPr>
      <w:r>
        <w:rPr>
          <w:rFonts w:cs="Arial"/>
        </w:rPr>
        <w:t>- от 16.03.2015года № 97 « Об утверждении П</w:t>
      </w:r>
      <w:r w:rsidR="00C47B1F" w:rsidRPr="000561A4">
        <w:rPr>
          <w:rFonts w:cs="Arial"/>
        </w:rPr>
        <w:t xml:space="preserve">орядка </w:t>
      </w:r>
      <w:r>
        <w:rPr>
          <w:rFonts w:cs="Arial"/>
        </w:rPr>
        <w:t xml:space="preserve">и </w:t>
      </w:r>
      <w:r w:rsidR="00C47B1F" w:rsidRPr="000561A4">
        <w:rPr>
          <w:rFonts w:cs="Arial"/>
        </w:rPr>
        <w:t xml:space="preserve">управления и распоряжения имуществом, находящимся в собственности </w:t>
      </w:r>
      <w:r>
        <w:rPr>
          <w:rFonts w:cs="Arial"/>
        </w:rPr>
        <w:t xml:space="preserve">Губаревского сельского </w:t>
      </w:r>
      <w:r w:rsidR="00C47B1F" w:rsidRPr="000561A4">
        <w:rPr>
          <w:rFonts w:cs="Arial"/>
        </w:rPr>
        <w:t>поселения</w:t>
      </w:r>
      <w:r w:rsidRPr="00084B42">
        <w:rPr>
          <w:rFonts w:cs="Arial"/>
        </w:rPr>
        <w:t xml:space="preserve"> </w:t>
      </w:r>
      <w:r w:rsidRPr="000561A4">
        <w:rPr>
          <w:rFonts w:cs="Arial"/>
        </w:rPr>
        <w:t>Семилукского муниципального района Воронежской области</w:t>
      </w:r>
      <w:r w:rsidR="00671284">
        <w:rPr>
          <w:rFonts w:cs="Arial"/>
        </w:rPr>
        <w:t>».</w:t>
      </w:r>
    </w:p>
    <w:p w:rsidR="00CB781D" w:rsidRPr="000561A4" w:rsidRDefault="00E25448" w:rsidP="00E25448">
      <w:pPr>
        <w:ind w:firstLine="709"/>
        <w:rPr>
          <w:rFonts w:cs="Arial"/>
        </w:rPr>
      </w:pPr>
      <w:r w:rsidRPr="000561A4">
        <w:rPr>
          <w:rFonts w:cs="Arial"/>
        </w:rPr>
        <w:t>3</w:t>
      </w:r>
      <w:r w:rsidR="00CB781D" w:rsidRPr="000561A4">
        <w:rPr>
          <w:rFonts w:cs="Arial"/>
        </w:rPr>
        <w:t xml:space="preserve">. Обнародовать настоящее решение в соответствии с Уставом </w:t>
      </w:r>
      <w:r w:rsidR="00C104D0" w:rsidRPr="000561A4">
        <w:rPr>
          <w:rFonts w:cs="Arial"/>
        </w:rPr>
        <w:t xml:space="preserve">Губаревского сельского </w:t>
      </w:r>
      <w:r w:rsidR="00CB781D" w:rsidRPr="000561A4">
        <w:rPr>
          <w:rFonts w:cs="Arial"/>
        </w:rPr>
        <w:t xml:space="preserve">поселения </w:t>
      </w:r>
      <w:r w:rsidRPr="000561A4">
        <w:rPr>
          <w:rFonts w:cs="Arial"/>
        </w:rPr>
        <w:t>Семилукского</w:t>
      </w:r>
      <w:r w:rsidR="00CB781D" w:rsidRPr="000561A4">
        <w:rPr>
          <w:rFonts w:cs="Arial"/>
        </w:rPr>
        <w:t xml:space="preserve"> муниципального района Воронежской области.</w:t>
      </w:r>
    </w:p>
    <w:p w:rsidR="00CB781D" w:rsidRDefault="00B93BF7" w:rsidP="00E25448">
      <w:pPr>
        <w:ind w:firstLine="709"/>
        <w:rPr>
          <w:rFonts w:cs="Arial"/>
        </w:rPr>
      </w:pPr>
      <w:r w:rsidRPr="000561A4">
        <w:rPr>
          <w:rFonts w:cs="Arial"/>
        </w:rPr>
        <w:t>4</w:t>
      </w:r>
      <w:r w:rsidR="00CB781D" w:rsidRPr="000561A4">
        <w:rPr>
          <w:rFonts w:cs="Arial"/>
        </w:rPr>
        <w:t>. Контроль исполнения настоящего решения оставляю за собой.</w:t>
      </w:r>
    </w:p>
    <w:p w:rsidR="000561A4" w:rsidRPr="000561A4" w:rsidRDefault="000561A4" w:rsidP="00E2544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9142"/>
        <w:gridCol w:w="356"/>
        <w:gridCol w:w="356"/>
      </w:tblGrid>
      <w:tr w:rsidR="00CB781D" w:rsidRPr="000561A4" w:rsidTr="000561A4">
        <w:tc>
          <w:tcPr>
            <w:tcW w:w="9142" w:type="dxa"/>
            <w:shd w:val="clear" w:color="auto" w:fill="auto"/>
          </w:tcPr>
          <w:tbl>
            <w:tblPr>
              <w:tblW w:w="8926" w:type="dxa"/>
              <w:tblLook w:val="04A0"/>
            </w:tblPr>
            <w:tblGrid>
              <w:gridCol w:w="2830"/>
              <w:gridCol w:w="3544"/>
              <w:gridCol w:w="2552"/>
            </w:tblGrid>
            <w:tr w:rsidR="00B93BF7" w:rsidRPr="000561A4" w:rsidTr="003D276B">
              <w:tc>
                <w:tcPr>
                  <w:tcW w:w="2830" w:type="dxa"/>
                  <w:shd w:val="clear" w:color="auto" w:fill="auto"/>
                </w:tcPr>
                <w:p w:rsidR="00B93BF7" w:rsidRPr="000561A4" w:rsidRDefault="00B93BF7" w:rsidP="003D276B">
                  <w:pPr>
                    <w:pStyle w:val="af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561A4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Губаревского</w:t>
                  </w:r>
                </w:p>
                <w:p w:rsidR="00B93BF7" w:rsidRPr="000561A4" w:rsidRDefault="00B93BF7" w:rsidP="003D276B">
                  <w:pPr>
                    <w:pStyle w:val="af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561A4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B93BF7" w:rsidRPr="000561A4" w:rsidRDefault="00B93BF7" w:rsidP="003D276B">
                  <w:pPr>
                    <w:pStyle w:val="af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B93BF7" w:rsidRPr="000561A4" w:rsidRDefault="00B93BF7" w:rsidP="003D276B">
                  <w:pPr>
                    <w:pStyle w:val="af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B93BF7" w:rsidRPr="000561A4" w:rsidRDefault="00B93BF7" w:rsidP="003D276B">
                  <w:pPr>
                    <w:pStyle w:val="af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0561A4">
                    <w:rPr>
                      <w:rFonts w:ascii="Arial" w:eastAsia="Calibri" w:hAnsi="Arial" w:cs="Arial"/>
                      <w:sz w:val="24"/>
                      <w:szCs w:val="24"/>
                    </w:rPr>
                    <w:t>Е.В.Лавлинская</w:t>
                  </w:r>
                  <w:proofErr w:type="spellEnd"/>
                </w:p>
              </w:tc>
            </w:tr>
          </w:tbl>
          <w:p w:rsidR="00B93BF7" w:rsidRPr="000561A4" w:rsidRDefault="00B93BF7" w:rsidP="00B93BF7">
            <w:pPr>
              <w:ind w:firstLine="709"/>
              <w:rPr>
                <w:rFonts w:cs="Arial"/>
              </w:rPr>
            </w:pPr>
          </w:p>
          <w:p w:rsidR="00B93BF7" w:rsidRPr="000561A4" w:rsidRDefault="00B93BF7" w:rsidP="000561A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56" w:type="dxa"/>
            <w:shd w:val="clear" w:color="auto" w:fill="auto"/>
          </w:tcPr>
          <w:p w:rsidR="00CB781D" w:rsidRPr="000561A4" w:rsidRDefault="00B93BF7" w:rsidP="00E25448">
            <w:pPr>
              <w:jc w:val="center"/>
              <w:rPr>
                <w:rFonts w:cs="Arial"/>
              </w:rPr>
            </w:pPr>
            <w:r w:rsidRPr="000561A4">
              <w:rPr>
                <w:rFonts w:cs="Arial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CB781D" w:rsidRPr="000561A4" w:rsidRDefault="00CB781D" w:rsidP="00E25448">
            <w:pPr>
              <w:jc w:val="center"/>
              <w:rPr>
                <w:rFonts w:cs="Arial"/>
              </w:rPr>
            </w:pPr>
          </w:p>
        </w:tc>
      </w:tr>
    </w:tbl>
    <w:p w:rsidR="000561A4" w:rsidRDefault="000561A4" w:rsidP="00125F2B">
      <w:pPr>
        <w:ind w:firstLine="0"/>
        <w:jc w:val="right"/>
        <w:rPr>
          <w:rFonts w:cs="Arial"/>
        </w:rPr>
        <w:sectPr w:rsidR="000561A4" w:rsidSect="000561A4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E25448" w:rsidRPr="000561A4" w:rsidRDefault="005813B9" w:rsidP="00125F2B">
      <w:pPr>
        <w:ind w:firstLine="0"/>
        <w:jc w:val="right"/>
        <w:rPr>
          <w:rFonts w:cs="Arial"/>
        </w:rPr>
      </w:pPr>
      <w:r w:rsidRPr="000561A4">
        <w:rPr>
          <w:rFonts w:cs="Arial"/>
        </w:rPr>
        <w:lastRenderedPageBreak/>
        <w:t xml:space="preserve"> </w:t>
      </w:r>
      <w:r w:rsidR="00E25448" w:rsidRPr="000561A4">
        <w:rPr>
          <w:rFonts w:cs="Arial"/>
        </w:rPr>
        <w:t>Приложение</w:t>
      </w:r>
    </w:p>
    <w:p w:rsidR="00CB781D" w:rsidRPr="000561A4" w:rsidRDefault="00E25448" w:rsidP="00E25448">
      <w:pPr>
        <w:ind w:left="5103" w:firstLine="0"/>
        <w:rPr>
          <w:rFonts w:cs="Arial"/>
        </w:rPr>
      </w:pPr>
      <w:r w:rsidRPr="000561A4">
        <w:rPr>
          <w:rFonts w:cs="Arial"/>
        </w:rPr>
        <w:t xml:space="preserve">к </w:t>
      </w:r>
      <w:r w:rsidR="00CB781D" w:rsidRPr="000561A4">
        <w:rPr>
          <w:rFonts w:cs="Arial"/>
        </w:rPr>
        <w:t>решени</w:t>
      </w:r>
      <w:r w:rsidRPr="000561A4">
        <w:rPr>
          <w:rFonts w:cs="Arial"/>
        </w:rPr>
        <w:t>ю</w:t>
      </w:r>
      <w:r w:rsidR="00B93BF7" w:rsidRPr="000561A4">
        <w:rPr>
          <w:rFonts w:cs="Arial"/>
        </w:rPr>
        <w:t xml:space="preserve"> Совета народных депутатов Губаревского сельского</w:t>
      </w:r>
      <w:r w:rsidR="00CB781D" w:rsidRPr="000561A4">
        <w:rPr>
          <w:rFonts w:cs="Arial"/>
        </w:rPr>
        <w:t xml:space="preserve"> поселения </w:t>
      </w:r>
      <w:r w:rsidRPr="000561A4">
        <w:rPr>
          <w:rFonts w:cs="Arial"/>
        </w:rPr>
        <w:t>Семилукского</w:t>
      </w:r>
      <w:r w:rsidR="00CB781D" w:rsidRPr="000561A4">
        <w:rPr>
          <w:rFonts w:cs="Arial"/>
        </w:rPr>
        <w:t xml:space="preserve"> муниципального района Воронежской области</w:t>
      </w:r>
      <w:r w:rsidR="00040E26" w:rsidRPr="000561A4">
        <w:rPr>
          <w:rFonts w:cs="Arial"/>
        </w:rPr>
        <w:t xml:space="preserve"> </w:t>
      </w:r>
      <w:r w:rsidR="00B93BF7" w:rsidRPr="000561A4">
        <w:rPr>
          <w:rFonts w:cs="Arial"/>
        </w:rPr>
        <w:t>от 12.11.2019 № 89</w:t>
      </w:r>
    </w:p>
    <w:p w:rsidR="00CB781D" w:rsidRPr="000561A4" w:rsidRDefault="00CB781D" w:rsidP="00E25448">
      <w:pPr>
        <w:tabs>
          <w:tab w:val="num" w:pos="835"/>
        </w:tabs>
        <w:ind w:firstLine="709"/>
        <w:rPr>
          <w:rFonts w:cs="Arial"/>
        </w:rPr>
      </w:pPr>
    </w:p>
    <w:p w:rsidR="00CB781D" w:rsidRPr="000561A4" w:rsidRDefault="00CB781D" w:rsidP="00E25448">
      <w:pPr>
        <w:tabs>
          <w:tab w:val="num" w:pos="835"/>
        </w:tabs>
        <w:ind w:firstLine="709"/>
        <w:jc w:val="center"/>
        <w:rPr>
          <w:rFonts w:cs="Arial"/>
        </w:rPr>
      </w:pPr>
      <w:r w:rsidRPr="000561A4">
        <w:rPr>
          <w:rFonts w:cs="Arial"/>
        </w:rPr>
        <w:t>ПОЛОЖЕНИЕ О ПОРЯДКЕ УПРАВЛЕНИЯ И РАСПОРЯЖЕНИЯ ИМУЩЕСТВОМ, НАХОДЯЩИМСЯ В СОБСТВЕННОСТИ МУНИЦИПАЛЬНОГО ОБРАЗОВАНИЯ –</w:t>
      </w:r>
      <w:r w:rsidR="00B93BF7" w:rsidRPr="000561A4">
        <w:rPr>
          <w:rFonts w:cs="Arial"/>
        </w:rPr>
        <w:t xml:space="preserve"> 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 ВОРОНЕЖСКОЙ ОБЛАСТИ</w:t>
      </w:r>
    </w:p>
    <w:p w:rsidR="00CB781D" w:rsidRPr="000561A4" w:rsidRDefault="00CB781D" w:rsidP="00E25448">
      <w:pPr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1. Общие положения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1.1. </w:t>
      </w:r>
      <w:proofErr w:type="gramStart"/>
      <w:r w:rsidRPr="000561A4">
        <w:rPr>
          <w:rFonts w:cs="Arial"/>
        </w:rPr>
        <w:t>Положение о порядке управления и распоряжения имуществом, находящимся в собственности муниципального образования –</w:t>
      </w:r>
      <w:r w:rsidR="00B93BF7" w:rsidRPr="000561A4">
        <w:rPr>
          <w:rFonts w:cs="Arial"/>
        </w:rPr>
        <w:t xml:space="preserve"> 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(далее - Положение) разработано в соответствии с Конституцией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14.11.2002 № 161-ФЗ «О государственных и муниципальных</w:t>
      </w:r>
      <w:proofErr w:type="gramEnd"/>
      <w:r w:rsidRPr="000561A4">
        <w:rPr>
          <w:rFonts w:cs="Arial"/>
        </w:rPr>
        <w:t xml:space="preserve"> унитарных </w:t>
      </w:r>
      <w:proofErr w:type="gramStart"/>
      <w:r w:rsidRPr="000561A4">
        <w:rPr>
          <w:rFonts w:cs="Arial"/>
        </w:rPr>
        <w:t>предприятиях</w:t>
      </w:r>
      <w:proofErr w:type="gramEnd"/>
      <w:r w:rsidRPr="000561A4">
        <w:rPr>
          <w:rFonts w:cs="Arial"/>
        </w:rPr>
        <w:t xml:space="preserve">», от 12.01.1996 № 7-ФЗ «О некоммерческих организациях», иными нормативными правовыми актами Российской Федерации Воронежской области, </w:t>
      </w:r>
      <w:r w:rsidR="00B93BF7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1.2. </w:t>
      </w:r>
      <w:proofErr w:type="gramStart"/>
      <w:r w:rsidRPr="000561A4">
        <w:rPr>
          <w:rFonts w:cs="Arial"/>
        </w:rPr>
        <w:t xml:space="preserve">Положение устанавливает основные цели и задачи управления и распоряжения имуществом, находящимся в собственности муниципального образования </w:t>
      </w:r>
      <w:r w:rsidR="00B93BF7" w:rsidRPr="000561A4">
        <w:rPr>
          <w:rFonts w:cs="Arial"/>
        </w:rPr>
        <w:t xml:space="preserve">– 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(далее - муниципальное имущество, муниципальная собственность), порядок приобретения и прекращения прав на муниципальную собственность, формирования муниципальной казны </w:t>
      </w:r>
      <w:r w:rsidR="00B93BF7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создания юридических лиц, порядок осуществления права собственника в отношении муниципального имущества, ведения реестра</w:t>
      </w:r>
      <w:proofErr w:type="gramEnd"/>
      <w:r w:rsidRPr="000561A4">
        <w:rPr>
          <w:rFonts w:cs="Arial"/>
        </w:rPr>
        <w:t xml:space="preserve"> муниципального имущества, определяет порядок управления и распоряжения муниципальным имуществом, осуществления </w:t>
      </w:r>
      <w:proofErr w:type="gramStart"/>
      <w:r w:rsidRPr="000561A4">
        <w:rPr>
          <w:rFonts w:cs="Arial"/>
        </w:rPr>
        <w:t>контроля за</w:t>
      </w:r>
      <w:proofErr w:type="gramEnd"/>
      <w:r w:rsidRPr="000561A4">
        <w:rPr>
          <w:rFonts w:cs="Arial"/>
        </w:rPr>
        <w:t xml:space="preserve"> соблюдением порядка управления и распоряжения муниципальным имуществом.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1.3. Действие настоящего Положения не распространяется на правоотношения по изъятию объектов недвижимости для муниципальных нужд, по управлению и распоряжению жилыми помещениями, землей, природными ресурсами, средствами бюджета </w:t>
      </w:r>
      <w:r w:rsidR="00B93BF7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 Цели и задачи управления и распоряжения муниципальным имуществом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2.1. Управление и распоряжение муниципальным имуществом осуществляется в целях: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2.1.1. Обеспечения решения вопросов местного значения;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2.1.2. Обеспечения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2.1.3. Укрепления экономической основы местного самоуправления;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2.1.4. Увеличения доходов бюджета </w:t>
      </w:r>
      <w:r w:rsidR="00B93BF7" w:rsidRPr="000561A4">
        <w:rPr>
          <w:rFonts w:cs="Arial"/>
        </w:rPr>
        <w:t>Губаревского</w:t>
      </w:r>
      <w:r w:rsidR="007C3DBE" w:rsidRPr="000561A4">
        <w:rPr>
          <w:rFonts w:cs="Arial"/>
        </w:rPr>
        <w:t xml:space="preserve"> </w:t>
      </w:r>
      <w:r w:rsidR="00B93BF7" w:rsidRPr="000561A4">
        <w:rPr>
          <w:rFonts w:cs="Arial"/>
        </w:rPr>
        <w:t>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lastRenderedPageBreak/>
        <w:t xml:space="preserve">2.1.5. Привлечения инвестиций и стимулирования предпринимательской деятельности в </w:t>
      </w:r>
      <w:proofErr w:type="spellStart"/>
      <w:r w:rsidR="00B93BF7" w:rsidRPr="000561A4">
        <w:rPr>
          <w:rFonts w:cs="Arial"/>
        </w:rPr>
        <w:t>Губаревском</w:t>
      </w:r>
      <w:proofErr w:type="spellEnd"/>
      <w:r w:rsidR="00B93BF7" w:rsidRPr="000561A4">
        <w:rPr>
          <w:rFonts w:cs="Arial"/>
        </w:rPr>
        <w:t xml:space="preserve"> сельском</w:t>
      </w:r>
      <w:r w:rsidR="00E25448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поселении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2.2. Для достижения указанных целей в процессе управления и распоряжения муниципальным имуществом решаются следующие задачи: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2.2.1. Организация учета муниципального имущества и его движения;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2.2.2. Выявление и применение наиболее эффективных способов использования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2.2.3. Обеспечение сохранности и эффективного использования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2.2.4. </w:t>
      </w:r>
      <w:proofErr w:type="gramStart"/>
      <w:r w:rsidRPr="000561A4">
        <w:rPr>
          <w:rFonts w:cs="Arial"/>
        </w:rPr>
        <w:t>Контроль за</w:t>
      </w:r>
      <w:proofErr w:type="gramEnd"/>
      <w:r w:rsidRPr="000561A4">
        <w:rPr>
          <w:rFonts w:cs="Arial"/>
        </w:rPr>
        <w:t xml:space="preserve"> управлением и распоряжением муниципальным имуществом.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 Способы распоряжения муниципальным имуществом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3.1. Способами распоряжения муниципальным имуществом являются: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3.1.1. Закрепление муниципального имущества на праве хозяйственного ведения за муниципальными предприятиями;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3.1.2. Закрепление муниципального имущества на праве оперативного управления за муниципальными учреждениями и предприятиями;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3.1.3. Изъятие муниципального имущества из хозяйственного ведения, оперативного управления в случаях и в порядке, предусмотренном законодательством Российской Федерации, исключение муниципального имущества из состава имущества, закрепленного на праве хозяйственного ведения, на праве оперативного управления и его включение в состав муниципальной казны </w:t>
      </w:r>
      <w:r w:rsidR="00B93BF7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3.1.4. Передача муниципального имущества по договорам аренды, безвозмездного пользования, доверительного управления муниципальным имуществом, иным договорам, предусматривающим переход прав владения и (или) пользования в отношении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3.1.5. Привлечение инвестиций в отношении муниципального имущества в рамках инвестиционной деятельности;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3.1.6. Отчуждение муниципального имущества - переход права собственности муниципального образования –</w:t>
      </w:r>
      <w:r w:rsidR="00B93BF7" w:rsidRPr="000561A4">
        <w:rPr>
          <w:rFonts w:cs="Arial"/>
        </w:rPr>
        <w:t xml:space="preserve"> 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к другому лицу.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3.2. Распоряжение муниципальным имуществом может быть осуществлено иными способами, предусмотренными законодательством Российской Федерации.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 Полномочия органов местного самоуправления </w:t>
      </w:r>
      <w:r w:rsidR="00B93BF7" w:rsidRPr="000561A4">
        <w:rPr>
          <w:rFonts w:cs="Arial"/>
        </w:rPr>
        <w:t>Губаревского сельского поселения</w:t>
      </w:r>
      <w:r w:rsidR="005813B9" w:rsidRPr="000561A4">
        <w:rPr>
          <w:rFonts w:cs="Arial"/>
        </w:rPr>
        <w:t xml:space="preserve">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в отношении муниципального имущества</w:t>
      </w:r>
      <w:r w:rsidR="0058354E" w:rsidRPr="000561A4">
        <w:rPr>
          <w:rFonts w:cs="Arial"/>
        </w:rPr>
        <w:t>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4.1. </w:t>
      </w:r>
      <w:proofErr w:type="gramStart"/>
      <w:r w:rsidRPr="000561A4">
        <w:rPr>
          <w:rFonts w:cs="Arial"/>
        </w:rPr>
        <w:t>Муниципальное образование –</w:t>
      </w:r>
      <w:r w:rsidR="00B93BF7" w:rsidRPr="000561A4">
        <w:rPr>
          <w:rFonts w:cs="Arial"/>
        </w:rPr>
        <w:t xml:space="preserve"> 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самостоятельно владеет, пользуется и распоряжается муниципальным имуществом, в соответствии с Конституцией Российской Федерации, Федеральными законами, законами Воронежской области, Уставом </w:t>
      </w:r>
      <w:r w:rsidR="00B93BF7" w:rsidRPr="000561A4">
        <w:rPr>
          <w:rFonts w:cs="Arial"/>
        </w:rPr>
        <w:t>Губаревского сельского</w:t>
      </w:r>
      <w:r w:rsidR="0058354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настоящим Положением и иными муниципальными правовыми актами </w:t>
      </w:r>
      <w:r w:rsidR="00B93BF7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4.2. </w:t>
      </w:r>
      <w:proofErr w:type="gramStart"/>
      <w:r w:rsidRPr="000561A4">
        <w:rPr>
          <w:rFonts w:cs="Arial"/>
        </w:rPr>
        <w:t>От имени</w:t>
      </w:r>
      <w:r w:rsidR="00B93BF7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права собственника в отношении муниципального имущества, осуществляет администрация</w:t>
      </w:r>
      <w:r w:rsidR="00B93BF7" w:rsidRPr="000561A4">
        <w:rPr>
          <w:rFonts w:cs="Arial"/>
        </w:rPr>
        <w:t xml:space="preserve"> 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</w:t>
      </w:r>
      <w:r w:rsidR="00B93BF7" w:rsidRPr="000561A4">
        <w:rPr>
          <w:rFonts w:cs="Arial"/>
        </w:rPr>
        <w:t xml:space="preserve"> области (далее – администрация Губаревского сельского</w:t>
      </w:r>
      <w:r w:rsidR="0058354E" w:rsidRPr="000561A4">
        <w:rPr>
          <w:rFonts w:cs="Arial"/>
        </w:rPr>
        <w:t xml:space="preserve"> </w:t>
      </w:r>
      <w:r w:rsidRPr="000561A4">
        <w:rPr>
          <w:rFonts w:cs="Arial"/>
        </w:rPr>
        <w:t>поселения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муниципального района) в </w:t>
      </w:r>
      <w:r w:rsidRPr="000561A4">
        <w:rPr>
          <w:rFonts w:cs="Arial"/>
        </w:rPr>
        <w:lastRenderedPageBreak/>
        <w:t xml:space="preserve">соответствии с Уставом </w:t>
      </w:r>
      <w:r w:rsidR="00B93BF7" w:rsidRPr="000561A4">
        <w:rPr>
          <w:rFonts w:cs="Arial"/>
        </w:rPr>
        <w:t>Губаревского сельского</w:t>
      </w:r>
      <w:r w:rsidR="0058354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и муниципальными правовыми актами органов местного самоуправления </w:t>
      </w:r>
      <w:r w:rsidR="00B93BF7" w:rsidRPr="000561A4">
        <w:rPr>
          <w:rFonts w:cs="Arial"/>
        </w:rPr>
        <w:t>Губаревского сельского</w:t>
      </w:r>
      <w:r w:rsidR="0058354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4.3. Администрация </w:t>
      </w:r>
      <w:r w:rsidR="00B93BF7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района, в пределах установленных полномочий, несет ответственность за нецелевое и неэффективное использование объектов муниципального имущества.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4.4. Полномочия по управлению и распоряжению муниципальным имуществом осуществляет Совет народн</w:t>
      </w:r>
      <w:r w:rsidR="00B93BF7" w:rsidRPr="000561A4">
        <w:rPr>
          <w:rFonts w:cs="Arial"/>
        </w:rPr>
        <w:t>ых депутатов 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и администрация</w:t>
      </w:r>
      <w:r w:rsidR="00B93BF7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>поселения</w:t>
      </w:r>
      <w:r w:rsidR="00114FC7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4.5. К полномочиям Совета народных депутатов</w:t>
      </w:r>
      <w:r w:rsidR="007C3DBE" w:rsidRPr="000561A4">
        <w:rPr>
          <w:rFonts w:cs="Arial"/>
        </w:rPr>
        <w:t xml:space="preserve"> </w:t>
      </w:r>
      <w:r w:rsidR="00BD09D8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относится: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4.5.1. Определение порядка управления и распоряжения имуществом, находящимся в муниципальной собственности, а также осуществление контроля его исполнения;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4.5.2. Утверждение порядка и условий приватизации муниципального имущества, плана </w:t>
      </w:r>
      <w:r w:rsidRPr="000561A4">
        <w:rPr>
          <w:rFonts w:cs="Arial"/>
          <w:spacing w:val="1"/>
        </w:rPr>
        <w:t>приватизации муниципального имущест</w:t>
      </w:r>
      <w:r w:rsidRPr="000561A4">
        <w:rPr>
          <w:rFonts w:cs="Arial"/>
          <w:spacing w:val="-1"/>
        </w:rPr>
        <w:t xml:space="preserve">ва </w:t>
      </w:r>
      <w:r w:rsidRPr="000561A4">
        <w:rPr>
          <w:rFonts w:cs="Arial"/>
        </w:rPr>
        <w:t>на плановый период;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4.5.3. Утверждение реестра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4.5.4. Утверждение положения о муниципальной казне</w:t>
      </w:r>
      <w:r w:rsidR="007C3DBE" w:rsidRPr="000561A4">
        <w:rPr>
          <w:rFonts w:cs="Arial"/>
        </w:rPr>
        <w:t xml:space="preserve"> </w:t>
      </w:r>
      <w:r w:rsidR="00BD09D8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4.5.5. </w:t>
      </w:r>
      <w:proofErr w:type="gramStart"/>
      <w:r w:rsidRPr="000561A4">
        <w:rPr>
          <w:rFonts w:cs="Arial"/>
        </w:rPr>
        <w:t xml:space="preserve">Осуществление иных полномочий, отнесенных федеральным, областным законодательством, Уставом </w:t>
      </w:r>
      <w:r w:rsidR="00BD09D8" w:rsidRPr="000561A4">
        <w:rPr>
          <w:rFonts w:cs="Arial"/>
        </w:rPr>
        <w:t>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и иными муниципальными нормативными правовыми актами органов местного самоуправления </w:t>
      </w:r>
      <w:r w:rsidR="00BD09D8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к ведению Совета народных депутатов </w:t>
      </w:r>
      <w:r w:rsidR="00BD09D8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 К полномочиям администрации </w:t>
      </w:r>
      <w:r w:rsidR="00BD09D8" w:rsidRPr="000561A4">
        <w:rPr>
          <w:rFonts w:cs="Arial"/>
        </w:rPr>
        <w:t>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относится: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4.6.1. </w:t>
      </w:r>
      <w:proofErr w:type="gramStart"/>
      <w:r w:rsidRPr="000561A4">
        <w:rPr>
          <w:rFonts w:cs="Arial"/>
        </w:rPr>
        <w:t>Управление и распоряжение муниципальной собственностью в соответствии с федеральным, областным законодательством и нормативными правовыми актами органов местного самоуправления</w:t>
      </w:r>
      <w:r w:rsidR="007C3DBE" w:rsidRPr="000561A4">
        <w:rPr>
          <w:rFonts w:cs="Arial"/>
        </w:rPr>
        <w:t xml:space="preserve"> </w:t>
      </w:r>
      <w:r w:rsidR="00BD09D8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в том числе передача находящихся в муниципальной собственности объектов в аренду, хозяйственное ведение, оперативное управление, безвозмездное пользование, доверительное управление, в залог, обременение его другими способами или отчуждение имущества в собственность других лиц; 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4.6.2. Принятие имущества в муниципальную собственность в соответствии с федеральным, областным законодательством и нормативными правовыми актами органов местного самоуправления</w:t>
      </w:r>
      <w:r w:rsidR="007C3DBE" w:rsidRPr="000561A4">
        <w:rPr>
          <w:rFonts w:cs="Arial"/>
        </w:rPr>
        <w:t xml:space="preserve"> </w:t>
      </w:r>
      <w:r w:rsidR="00BD09D8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4.6.3. </w:t>
      </w:r>
      <w:proofErr w:type="gramStart"/>
      <w:r w:rsidRPr="000561A4">
        <w:rPr>
          <w:rFonts w:cs="Arial"/>
        </w:rPr>
        <w:t xml:space="preserve">Внесение в соответствующие федеральные органы государственной власти, органы государственной власти Воронежской области и органы местного самоуправления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предложений о передаче объектов федеральной собственности, государственной собственности Воронежской области и муниципальной собственности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находящихся на территории </w:t>
      </w:r>
      <w:r w:rsidR="00BD09D8" w:rsidRPr="000561A4">
        <w:rPr>
          <w:rFonts w:cs="Arial"/>
        </w:rPr>
        <w:t>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в муниципальную собственность</w:t>
      </w:r>
      <w:r w:rsidR="00BD09D8" w:rsidRPr="000561A4">
        <w:rPr>
          <w:rFonts w:cs="Arial"/>
        </w:rPr>
        <w:t xml:space="preserve"> Губаревского сельского</w:t>
      </w:r>
      <w:r w:rsidRPr="000561A4">
        <w:rPr>
          <w:rFonts w:cs="Arial"/>
        </w:rPr>
        <w:t xml:space="preserve"> поселения;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4.6.4. Принятие решения о создании муниципальных предприятий и учреждений, участие в создании хозяйственных обществ, в том числе </w:t>
      </w:r>
      <w:r w:rsidRPr="000561A4">
        <w:rPr>
          <w:rFonts w:cs="Arial"/>
        </w:rPr>
        <w:lastRenderedPageBreak/>
        <w:t>межмуниципальных, необходимых для осуществления полномочий по решению вопросов местного значения, определение размера и формы внесения имущественного вклада;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4.6.5. Осуществление полномочий учредителя муниципальных учреждений и предприятий;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4.6.6. Осуществление полномочий собственника имущества в отношении муниципальных учреждений и предприятий;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4.6.7. Утверждение учредительных документов хозяйственных обществ, уставов акционерных обществ, созданных путем приватизации имущественного комплекса муниципальных унитарных предприятий;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4.6.8. Осуществление в соответствии с действующим законодательством прав акционера (участника) хозяйственных обществ, акции (доли) которых принадлежат </w:t>
      </w:r>
      <w:proofErr w:type="spellStart"/>
      <w:r w:rsidR="00BD09D8" w:rsidRPr="000561A4">
        <w:rPr>
          <w:rFonts w:cs="Arial"/>
        </w:rPr>
        <w:t>Губаревскому</w:t>
      </w:r>
      <w:proofErr w:type="spellEnd"/>
      <w:r w:rsidR="00BD09D8" w:rsidRPr="000561A4">
        <w:rPr>
          <w:rFonts w:cs="Arial"/>
        </w:rPr>
        <w:t xml:space="preserve"> сельскому</w:t>
      </w:r>
      <w:r w:rsidR="0058354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поселению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4.6.9. Организация разработки плана приватизации муниципального имущества и обеспечение его выполнения;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4.6.10. Осуществление учета и </w:t>
      </w:r>
      <w:proofErr w:type="gramStart"/>
      <w:r w:rsidRPr="000561A4">
        <w:rPr>
          <w:rFonts w:cs="Arial"/>
        </w:rPr>
        <w:t>контроля за</w:t>
      </w:r>
      <w:proofErr w:type="gramEnd"/>
      <w:r w:rsidRPr="000561A4">
        <w:rPr>
          <w:rFonts w:cs="Arial"/>
        </w:rPr>
        <w:t xml:space="preserve"> поступлением денежных средств от приватизации и аренды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4.6.11. Обеспечение проведения инвентаризации муниципального имущества в порядке, установленном муниципальным правовым актом органов местного самоуправления </w:t>
      </w:r>
      <w:r w:rsidR="00BD09D8" w:rsidRPr="000561A4">
        <w:rPr>
          <w:rFonts w:cs="Arial"/>
        </w:rPr>
        <w:t>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4.6.12. Представление муниципального образования -</w:t>
      </w:r>
      <w:r w:rsidR="00B93BF7" w:rsidRPr="000561A4">
        <w:rPr>
          <w:rFonts w:cs="Arial"/>
        </w:rPr>
        <w:t xml:space="preserve"> </w:t>
      </w:r>
      <w:r w:rsidR="00BD09D8" w:rsidRPr="000561A4">
        <w:rPr>
          <w:rFonts w:cs="Arial"/>
        </w:rPr>
        <w:t xml:space="preserve">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по вопросам, связанным с государственной регистрацией, переходом, прекращением прав собственности в отношении муниципального имущества в органах, осуществляющих государственную регистрацию прав на недвижимое имущество и сделок с ним;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4.6.13. </w:t>
      </w:r>
      <w:proofErr w:type="gramStart"/>
      <w:r w:rsidRPr="000561A4">
        <w:rPr>
          <w:rFonts w:cs="Arial"/>
        </w:rPr>
        <w:t>Осуществление учета объектов муниципальной собственности и ведение реестра муниципального имущества в соответствии с действующем законодательством РФ;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4.6.14. Списание муниципального имущества осуществляется в порядке, установленном муниципальным правовым актом органов местного самоуправления</w:t>
      </w:r>
      <w:r w:rsidR="00BD09D8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4.6.15. Изъятие в соответствии с действующим законодательством и настоящим Положением у муниципальных учреждений и предприятий излишнего, неиспользуемого или используемого не по назначению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4.6.16. Осуществление контроля полноты и своевременности поступления в бюджет</w:t>
      </w:r>
      <w:r w:rsidR="00BD09D8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средств от приватизации и использования муниципального имущества, принятие необходимых мер для обеспечения данных поступлений в отношении лиц, на которых возложена обязанность перечисления в бюджет</w:t>
      </w:r>
      <w:r w:rsidR="00BD09D8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соответствующих платежей;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4.6.17. Осуществление </w:t>
      </w:r>
      <w:proofErr w:type="gramStart"/>
      <w:r w:rsidRPr="000561A4">
        <w:rPr>
          <w:rFonts w:cs="Arial"/>
        </w:rPr>
        <w:t>контроля за</w:t>
      </w:r>
      <w:proofErr w:type="gramEnd"/>
      <w:r w:rsidRPr="000561A4">
        <w:rPr>
          <w:rFonts w:cs="Arial"/>
        </w:rPr>
        <w:t xml:space="preserve"> сохранностью и использованием по назначению муниципального имущества, закрепленного за муниципальными учреждениями и предприятиями, а также за переданным, в установленном порядке, имуществом иным лицам. В случае нарушения установленного порядка управления и распоряжения муниципальным имуществом принятие необходимых мер в соответствии с действующим законодательством РФ;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4.6.18. </w:t>
      </w:r>
      <w:proofErr w:type="gramStart"/>
      <w:r w:rsidRPr="000561A4">
        <w:rPr>
          <w:rFonts w:cs="Arial"/>
        </w:rPr>
        <w:t>Осуществление иных полномочий, отнесенных федеральным и областным законодательством, Уставом</w:t>
      </w:r>
      <w:r w:rsidR="00BD09D8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иными муниципальными правовыми актами органов местного самоуправления </w:t>
      </w:r>
      <w:r w:rsidR="00BD09D8" w:rsidRPr="000561A4">
        <w:rPr>
          <w:rFonts w:cs="Arial"/>
        </w:rPr>
        <w:lastRenderedPageBreak/>
        <w:t>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к компетенции </w:t>
      </w:r>
      <w:r w:rsidR="00BD09D8" w:rsidRPr="000561A4">
        <w:rPr>
          <w:rFonts w:cs="Arial"/>
        </w:rPr>
        <w:t>органов местного самоуправления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  <w:proofErr w:type="gramEnd"/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</w:p>
    <w:p w:rsidR="00CB781D" w:rsidRPr="000561A4" w:rsidRDefault="00CB781D" w:rsidP="00E25448">
      <w:pPr>
        <w:shd w:val="clear" w:color="auto" w:fill="FFFFFF"/>
        <w:ind w:firstLine="709"/>
        <w:rPr>
          <w:rFonts w:cs="Arial"/>
          <w:bCs/>
        </w:rPr>
      </w:pPr>
      <w:r w:rsidRPr="000561A4">
        <w:rPr>
          <w:rFonts w:cs="Arial"/>
        </w:rPr>
        <w:t xml:space="preserve">5. </w:t>
      </w:r>
      <w:r w:rsidRPr="000561A4">
        <w:rPr>
          <w:rFonts w:cs="Arial"/>
          <w:bCs/>
        </w:rPr>
        <w:t>Основания возникновения права муниципальной собственности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  <w:bCs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5</w:t>
      </w:r>
      <w:r w:rsidR="00BD09D8" w:rsidRPr="000561A4">
        <w:rPr>
          <w:rFonts w:cs="Arial"/>
        </w:rPr>
        <w:t>.1. В собственности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может находиться имущество, определенное статьей 50 Федерального закона от 06.10.2003 №131-ФЗ «Об общих принципах организации местного самоуправления в Российской Федерации» и Уставом</w:t>
      </w:r>
      <w:r w:rsidR="00BD09D8" w:rsidRPr="000561A4">
        <w:rPr>
          <w:rFonts w:cs="Arial"/>
        </w:rPr>
        <w:t xml:space="preserve"> 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5.2. Муниципальная собственность формируется следующими способами: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-при разграничении государственной собственности в Российской Федерации на федеральную собственность, государственную собственность Воронежской области и муниципальную собственность в порядке, установленном действующим законодательством Российской Федерации и Воронежской области;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-при передаче объектов государственной собственности Воронежской области (далее по тексту - областная собственность) в муниципальную собственность в соответствии с законодательством Воронежской области;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-при передаче объектов в муниципальную собственность от иного муниципального образования;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-при вводе в эксплуатацию вновь возведенных объектов за счет средств местного бюджета;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-при приобретении имущества на основании договора купли-продажи, мены, дарения или иной сделки, предусмотренной действующим законодательством Российской Федерации;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-путем получения продукции и доходов в результате использования муниципальной собственности;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</w:rPr>
      </w:pPr>
      <w:r w:rsidRPr="000561A4">
        <w:rPr>
          <w:rFonts w:cs="Arial"/>
        </w:rPr>
        <w:t>-по иным основаниям, предусмотренным действующим законодательством.</w:t>
      </w:r>
    </w:p>
    <w:p w:rsidR="00CB781D" w:rsidRPr="000561A4" w:rsidRDefault="00CB781D" w:rsidP="00E25448">
      <w:pPr>
        <w:shd w:val="clear" w:color="auto" w:fill="FFFFFF"/>
        <w:ind w:firstLine="709"/>
        <w:rPr>
          <w:rFonts w:cs="Arial"/>
          <w:bCs/>
        </w:rPr>
      </w:pPr>
    </w:p>
    <w:p w:rsidR="00CB781D" w:rsidRPr="000561A4" w:rsidRDefault="00CB781D" w:rsidP="00AD66F1">
      <w:pPr>
        <w:shd w:val="clear" w:color="auto" w:fill="FFFFFF"/>
        <w:ind w:firstLine="709"/>
        <w:rPr>
          <w:rFonts w:cs="Arial"/>
          <w:bCs/>
        </w:rPr>
      </w:pPr>
      <w:r w:rsidRPr="000561A4">
        <w:rPr>
          <w:rFonts w:cs="Arial"/>
          <w:bCs/>
        </w:rPr>
        <w:t>6. Учет муниципальной собственности</w:t>
      </w:r>
    </w:p>
    <w:p w:rsidR="00CB781D" w:rsidRPr="000561A4" w:rsidRDefault="00CB781D" w:rsidP="00AD66F1">
      <w:pPr>
        <w:shd w:val="clear" w:color="auto" w:fill="FFFFFF"/>
        <w:ind w:firstLine="709"/>
        <w:rPr>
          <w:rFonts w:cs="Arial"/>
          <w:bCs/>
        </w:rPr>
      </w:pP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 xml:space="preserve">6.1. Муниципальное имущество подлежит обязательному учету в Реестре муниципального имущества муниципального образования </w:t>
      </w:r>
      <w:r w:rsidR="00BD09D8" w:rsidRPr="000561A4">
        <w:rPr>
          <w:rFonts w:ascii="Arial" w:hAnsi="Arial" w:cs="Arial"/>
        </w:rPr>
        <w:t>Губаревское сельское</w:t>
      </w:r>
      <w:r w:rsidRPr="000561A4">
        <w:rPr>
          <w:rFonts w:ascii="Arial" w:hAnsi="Arial" w:cs="Arial"/>
        </w:rPr>
        <w:t xml:space="preserve"> поселение Семилукского района Воронежской области (далее - Реестр).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6.2. Администрация поселения обязана: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- обеспечивать соблюдение правил ведения реестра и требований, предъявляемых к системе ведения реестра;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- обеспечивать соблюдение прав доступа к реестру и защиту государственной и коммерческой тайны;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- осуществлять информационно-справочное обслуживание, выдавать выписки из реестров.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6.3. Ведение Реестра осуществляется в соответствии с Приказом Министерства экономического развития Российской Федерации от 30.08.2011 г. №424 «Об утверждении порядка ведения органами местного самоуправления реестров муниципального имущества».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6.4. Объектами учета являются: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561A4">
        <w:rPr>
          <w:rFonts w:ascii="Arial" w:hAnsi="Arial" w:cs="Arial"/>
        </w:rPr>
        <w:lastRenderedPageBreak/>
        <w:t>- находящееся в муниципальной собственности</w:t>
      </w:r>
      <w:r w:rsidR="00114FC7" w:rsidRPr="000561A4">
        <w:rPr>
          <w:rFonts w:ascii="Arial" w:hAnsi="Arial" w:cs="Arial"/>
        </w:rPr>
        <w:t xml:space="preserve"> </w:t>
      </w:r>
      <w:r w:rsidR="005D172E" w:rsidRPr="000561A4">
        <w:rPr>
          <w:rFonts w:ascii="Arial" w:hAnsi="Arial" w:cs="Arial"/>
        </w:rPr>
        <w:t>Губаревского сельского поселения</w:t>
      </w:r>
      <w:r w:rsidRPr="000561A4">
        <w:rPr>
          <w:rFonts w:ascii="Arial" w:hAnsi="Arial" w:cs="Arial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0561A4">
        <w:rPr>
          <w:rFonts w:ascii="Arial" w:hAnsi="Arial" w:cs="Arial"/>
        </w:rPr>
        <w:t xml:space="preserve"> г. №174-ФЗ «Об автономных учреждениях», Федеральным законом от 12.01.1996 г. №7-ФЗ «О некоммерческих организациях»;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561A4">
        <w:rPr>
          <w:rFonts w:ascii="Arial" w:hAnsi="Arial" w:cs="Arial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</w:t>
      </w:r>
      <w:r w:rsidR="005813B9" w:rsidRPr="000561A4">
        <w:rPr>
          <w:rFonts w:ascii="Arial" w:hAnsi="Arial" w:cs="Arial"/>
        </w:rPr>
        <w:t xml:space="preserve"> </w:t>
      </w:r>
      <w:proofErr w:type="spellStart"/>
      <w:r w:rsidR="00EE30C5" w:rsidRPr="000561A4">
        <w:rPr>
          <w:rFonts w:ascii="Arial" w:hAnsi="Arial" w:cs="Arial"/>
        </w:rPr>
        <w:t>Семилукскому</w:t>
      </w:r>
      <w:proofErr w:type="spellEnd"/>
      <w:r w:rsidR="00EE30C5" w:rsidRPr="000561A4">
        <w:rPr>
          <w:rFonts w:ascii="Arial" w:hAnsi="Arial" w:cs="Arial"/>
        </w:rPr>
        <w:t xml:space="preserve"> </w:t>
      </w:r>
      <w:r w:rsidRPr="000561A4">
        <w:rPr>
          <w:rFonts w:ascii="Arial" w:hAnsi="Arial" w:cs="Arial"/>
        </w:rPr>
        <w:t xml:space="preserve">муниципальному району, иные юридические лица, учредителем (участником) которых является </w:t>
      </w:r>
      <w:r w:rsidR="005D172E" w:rsidRPr="000561A4">
        <w:rPr>
          <w:rFonts w:ascii="Arial" w:hAnsi="Arial" w:cs="Arial"/>
        </w:rPr>
        <w:t>Губаревское сельское поселение</w:t>
      </w:r>
      <w:r w:rsidRPr="000561A4">
        <w:rPr>
          <w:rFonts w:ascii="Arial" w:hAnsi="Arial" w:cs="Arial"/>
        </w:rPr>
        <w:t>.</w:t>
      </w:r>
      <w:proofErr w:type="gramEnd"/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6.5. Внесение объекта в Реестр и исключение из Реестра производится на основани</w:t>
      </w:r>
      <w:r w:rsidR="00267AD5" w:rsidRPr="000561A4">
        <w:rPr>
          <w:rFonts w:ascii="Arial" w:hAnsi="Arial" w:cs="Arial"/>
        </w:rPr>
        <w:t>и постановления Губаревского сельского</w:t>
      </w:r>
      <w:r w:rsidRPr="000561A4">
        <w:rPr>
          <w:rFonts w:ascii="Arial" w:hAnsi="Arial" w:cs="Arial"/>
        </w:rPr>
        <w:t xml:space="preserve"> поселения.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6.6. Реестр ведется на бумажном и электронном носителях. В случае несоответствия информации на указанных носителях приоритет имеет информация на бумажных носителях.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 xml:space="preserve">Реестр должен </w:t>
      </w:r>
      <w:proofErr w:type="gramStart"/>
      <w:r w:rsidRPr="000561A4">
        <w:rPr>
          <w:rFonts w:ascii="Arial" w:hAnsi="Arial" w:cs="Arial"/>
        </w:rPr>
        <w:t>храниться и обрабатываться</w:t>
      </w:r>
      <w:proofErr w:type="gramEnd"/>
      <w:r w:rsidRPr="000561A4">
        <w:rPr>
          <w:rFonts w:ascii="Arial" w:hAnsi="Arial" w:cs="Arial"/>
        </w:rPr>
        <w:t xml:space="preserve">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D66F1" w:rsidRPr="000561A4" w:rsidRDefault="00AD66F1" w:rsidP="00AD66F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561A4">
        <w:rPr>
          <w:rFonts w:ascii="Arial" w:hAnsi="Arial" w:cs="Arial"/>
        </w:rPr>
        <w:t>Документы реестра хранятся в соответствии с Федеральным законом от 22 октября 2004 г. №125-ФЗ «Об архивном деле в Российской Федерации».</w:t>
      </w:r>
    </w:p>
    <w:p w:rsidR="00E02685" w:rsidRPr="000561A4" w:rsidRDefault="00E02685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7. Управление и распоряжение муниципальной собственностью, закрепленной на праве хозяйственного ведения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7.1. Муниципальная собственность может быть закреплена без изменения вида или статуса собственности на праве хозяйственного ведения строго целевым назначением за муниципальными предприятиями на основании постановления администрации </w:t>
      </w:r>
      <w:r w:rsidR="00267AD5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7.2. Муниципальное предприятие вправе пользоваться и распоряжаться принадлежащей ему на праве хозяйственного ведения муниципальной собственностью в пределах его компетенции в соответствии с Гражданским кодексом Российской Федерации и другими нормативными правовыми актами.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7.3. Администрация </w:t>
      </w:r>
      <w:r w:rsidR="00267AD5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на основании постановления администрации </w:t>
      </w:r>
      <w:r w:rsidR="00267AD5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5043E2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вправе изъять излишнее, неиспользуемое либо используемое не по назначению имущество, находящееся в хозяйственном ведении, и распорядиться им в соответствии с установленным настоящим Положением порядком и законодательством РФ.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7.4. Муниципальная собственность, закрепленная за муниципальными предприятиями на праве хозяйственного ведения, учитывается на балансе предприятий.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7.5. Продукция и доходы от использования имущества, находящегося в хозяйственном ведении, а также имущество, приобретенное муниципальными предприятиями по сделкам или иным основаниям, </w:t>
      </w:r>
      <w:proofErr w:type="gramStart"/>
      <w:r w:rsidRPr="000561A4">
        <w:rPr>
          <w:rFonts w:cs="Arial"/>
        </w:rPr>
        <w:t>поступают в хозяйственное ведение предприятия и являются</w:t>
      </w:r>
      <w:proofErr w:type="gramEnd"/>
      <w:r w:rsidRPr="000561A4">
        <w:rPr>
          <w:rFonts w:cs="Arial"/>
        </w:rPr>
        <w:t xml:space="preserve"> муниципальной собственностью.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7.6. Муниципальное образование </w:t>
      </w:r>
      <w:r w:rsidR="00BF69B2" w:rsidRPr="000561A4">
        <w:rPr>
          <w:rFonts w:cs="Arial"/>
        </w:rPr>
        <w:t>–</w:t>
      </w:r>
      <w:r w:rsidRPr="000561A4">
        <w:rPr>
          <w:rFonts w:cs="Arial"/>
        </w:rPr>
        <w:t xml:space="preserve"> </w:t>
      </w:r>
      <w:r w:rsidR="00BF69B2" w:rsidRPr="000561A4">
        <w:rPr>
          <w:rFonts w:cs="Arial"/>
        </w:rPr>
        <w:t>Губаревское сельское</w:t>
      </w:r>
      <w:r w:rsidR="004A267C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имеет право на получение части прибыли от использования имущества, находящегося в </w:t>
      </w:r>
      <w:r w:rsidRPr="000561A4">
        <w:rPr>
          <w:rFonts w:cs="Arial"/>
        </w:rPr>
        <w:lastRenderedPageBreak/>
        <w:t>хозяйственном ведении муниципального предприятия, остающейся после уплаты налогов и сборов в соответствии с действующим законодательством.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7.7. </w:t>
      </w:r>
      <w:proofErr w:type="gramStart"/>
      <w:r w:rsidRPr="000561A4">
        <w:rPr>
          <w:rFonts w:cs="Arial"/>
        </w:rPr>
        <w:t>Контроль за</w:t>
      </w:r>
      <w:proofErr w:type="gramEnd"/>
      <w:r w:rsidRPr="000561A4">
        <w:rPr>
          <w:rFonts w:cs="Arial"/>
        </w:rPr>
        <w:t xml:space="preserve"> использованием по назначению и сохранностью имущества, закрепленного за муниципальными предприятиями на праве хозяйственного ведения, осуществляет администрация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4907CF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7.8. Муниципальные предприятия ежегодно, обя</w:t>
      </w:r>
      <w:r w:rsidR="00BF69B2" w:rsidRPr="000561A4">
        <w:rPr>
          <w:rFonts w:cs="Arial"/>
        </w:rPr>
        <w:t>заны направлять в администрацию Губаревского сельского</w:t>
      </w:r>
      <w:r w:rsidRPr="000561A4">
        <w:rPr>
          <w:rFonts w:cs="Arial"/>
        </w:rPr>
        <w:t xml:space="preserve"> поселения</w:t>
      </w:r>
      <w:r w:rsidR="00EE30C5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сведения об имуществе, находящемся на балансе муниципального предприятия.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7.9. Изъятие или наделение имуществом муниципального предприятия осуществляется на основании правового акта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F120BD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8. Управление и распоряжение муниципальной собственностью, закрепленной на праве оперативного управления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8.1. Муниципальная собственность может быть закреплена без изменения вида (статуса) собственности на праве оперативного управления за муниципальным учреждением на основании постановления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E30C5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8.2. Муниципальная собственность, закрепленная на праве оперативного управления, учитывается на балансе муниципального учреждения.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8.3. Муниципальное учреждение вправе пользоваться и распоряжаться принадлежащей ему на праве оперативного управления муниципальной собственностью в пределах его компетенции в соответствии с Гражданским кодексом Российской Федерации и другими нормативными правовыми актами.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8.4. Администрация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F120BD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на основании постановления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F120BD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вправе изъять излишнее, неиспользуемое либо используемое не по назначению имущество, переданное в оперативное управление муниципальному учреждению, и распорядиться им в соответствии с настоящим Положением.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8.5. </w:t>
      </w:r>
      <w:proofErr w:type="gramStart"/>
      <w:r w:rsidRPr="000561A4">
        <w:rPr>
          <w:rFonts w:cs="Arial"/>
        </w:rPr>
        <w:t>Автономное учреждение без предварительного письмен</w:t>
      </w:r>
      <w:r w:rsidR="00BF69B2" w:rsidRPr="000561A4">
        <w:rPr>
          <w:rFonts w:cs="Arial"/>
        </w:rPr>
        <w:t>ного согласования администрации Губаревского сельского</w:t>
      </w:r>
      <w:r w:rsidRPr="000561A4">
        <w:rPr>
          <w:rFonts w:cs="Arial"/>
        </w:rPr>
        <w:t xml:space="preserve"> поселения</w:t>
      </w:r>
      <w:r w:rsidR="00F120BD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района, оформленного в виде постановления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F120BD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района,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</w:t>
      </w:r>
      <w:proofErr w:type="gramEnd"/>
      <w:r w:rsidRPr="000561A4">
        <w:rPr>
          <w:rFonts w:cs="Arial"/>
        </w:rPr>
        <w:t xml:space="preserve">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CB781D" w:rsidRPr="000561A4" w:rsidRDefault="00CB781D" w:rsidP="00E25448">
      <w:pPr>
        <w:ind w:firstLine="709"/>
        <w:rPr>
          <w:rFonts w:cs="Arial"/>
        </w:rPr>
      </w:pPr>
      <w:proofErr w:type="gramStart"/>
      <w:r w:rsidRPr="000561A4">
        <w:rPr>
          <w:rFonts w:cs="Arial"/>
        </w:rPr>
        <w:t xml:space="preserve">Бюджетное учреждение без предварительного письменного согласования администрации </w:t>
      </w:r>
      <w:r w:rsidR="00BF69B2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 xml:space="preserve">поселения </w:t>
      </w:r>
      <w:r w:rsidR="00EE30C5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 xml:space="preserve">муниципального района, оформленного в виде постановления администрации </w:t>
      </w:r>
      <w:r w:rsidR="00BF69B2" w:rsidRPr="000561A4">
        <w:rPr>
          <w:rFonts w:cs="Arial"/>
        </w:rPr>
        <w:t>Губаревского</w:t>
      </w:r>
      <w:r w:rsidR="007C3DBE" w:rsidRPr="000561A4">
        <w:rPr>
          <w:rFonts w:cs="Arial"/>
        </w:rPr>
        <w:t xml:space="preserve"> </w:t>
      </w:r>
      <w:r w:rsidR="00BF69B2" w:rsidRPr="000561A4">
        <w:rPr>
          <w:rFonts w:cs="Arial"/>
        </w:rPr>
        <w:t>сельского</w:t>
      </w:r>
      <w:r w:rsidRPr="000561A4">
        <w:rPr>
          <w:rFonts w:cs="Arial"/>
        </w:rPr>
        <w:t xml:space="preserve"> поселения </w:t>
      </w:r>
      <w:r w:rsidR="00F120BD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 xml:space="preserve">муниципального района, не вправе распоряжаться особо ценным движимым имуществом, закрепленным за ним </w:t>
      </w:r>
      <w:r w:rsidRPr="000561A4">
        <w:rPr>
          <w:rFonts w:cs="Arial"/>
        </w:rPr>
        <w:lastRenderedPageBreak/>
        <w:t>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  <w:proofErr w:type="gramEnd"/>
      <w:r w:rsidRPr="000561A4">
        <w:rPr>
          <w:rFonts w:cs="Arial"/>
        </w:rPr>
        <w:t xml:space="preserve">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 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Казенное учреждение не вправе отчуждать либо иным способом распоряжаться имуществом без предварительного письменного согласования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E30C5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 xml:space="preserve">муниципального района, оформленного в виде постановления администрации </w:t>
      </w:r>
      <w:r w:rsidR="00BF69B2" w:rsidRPr="000561A4">
        <w:rPr>
          <w:rFonts w:cs="Arial"/>
        </w:rPr>
        <w:t xml:space="preserve">Губаревского сельского </w:t>
      </w:r>
      <w:r w:rsidR="00EE30C5" w:rsidRPr="000561A4">
        <w:rPr>
          <w:rFonts w:cs="Arial"/>
        </w:rPr>
        <w:t>поселения</w:t>
      </w:r>
      <w:proofErr w:type="gramStart"/>
      <w:r w:rsidR="00EE30C5" w:rsidRPr="000561A4">
        <w:rPr>
          <w:rFonts w:cs="Arial"/>
        </w:rPr>
        <w:t xml:space="preserve"> </w:t>
      </w:r>
      <w:r w:rsidRPr="000561A4">
        <w:rPr>
          <w:rFonts w:cs="Arial"/>
        </w:rPr>
        <w:t>.</w:t>
      </w:r>
      <w:proofErr w:type="gramEnd"/>
      <w:r w:rsidRPr="000561A4">
        <w:rPr>
          <w:rFonts w:cs="Arial"/>
        </w:rPr>
        <w:t xml:space="preserve"> Казенное учреждение может осуществлять приносящую доход деятельность в соответствии со своими учредительными документами.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8.6. </w:t>
      </w:r>
      <w:proofErr w:type="gramStart"/>
      <w:r w:rsidRPr="000561A4">
        <w:rPr>
          <w:rFonts w:cs="Arial"/>
        </w:rPr>
        <w:t xml:space="preserve">Денежные средства, имущество и другие объекты собственности, переданные муниципальному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являющиеся результатом деятельности муниципального учреждения, а также доходы от собственной деятельности муниципального учреждения и приобретенные на эти доходы объекты собственности, подлежат обязательному учету и являются муниципальной собственностью муниципального образования </w:t>
      </w:r>
      <w:r w:rsidR="00BF69B2" w:rsidRPr="000561A4">
        <w:rPr>
          <w:rFonts w:cs="Arial"/>
        </w:rPr>
        <w:t>–</w:t>
      </w:r>
      <w:r w:rsidR="00B93BF7" w:rsidRPr="000561A4">
        <w:rPr>
          <w:rFonts w:cs="Arial"/>
        </w:rPr>
        <w:t xml:space="preserve"> </w:t>
      </w:r>
      <w:r w:rsidR="00BF69B2" w:rsidRPr="000561A4">
        <w:rPr>
          <w:rFonts w:cs="Arial"/>
        </w:rPr>
        <w:t xml:space="preserve">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proofErr w:type="gramEnd"/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8.7. </w:t>
      </w:r>
      <w:proofErr w:type="gramStart"/>
      <w:r w:rsidRPr="000561A4">
        <w:rPr>
          <w:rFonts w:cs="Arial"/>
        </w:rPr>
        <w:t>Контроль за</w:t>
      </w:r>
      <w:proofErr w:type="gramEnd"/>
      <w:r w:rsidRPr="000561A4">
        <w:rPr>
          <w:rFonts w:cs="Arial"/>
        </w:rPr>
        <w:t xml:space="preserve"> использованием по назначению и сохранностью имущества, закрепленного за муниципальным учреждением на праве оперативного управления, осуществляет администрация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E30C5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8.8. Муниципальные учреждения ежеквартально не позднее 15 числа месяца, следующего за отчетным кварталом, обязаны направлять в администрацию </w:t>
      </w:r>
      <w:r w:rsidR="00BF69B2" w:rsidRPr="000561A4">
        <w:rPr>
          <w:rFonts w:cs="Arial"/>
        </w:rPr>
        <w:t>Губаревского сельского</w:t>
      </w:r>
      <w:r w:rsidR="0077756F" w:rsidRPr="000561A4">
        <w:rPr>
          <w:rFonts w:cs="Arial"/>
        </w:rPr>
        <w:t xml:space="preserve"> </w:t>
      </w:r>
      <w:r w:rsidRPr="000561A4">
        <w:rPr>
          <w:rFonts w:cs="Arial"/>
        </w:rPr>
        <w:t>поселения</w:t>
      </w:r>
      <w:r w:rsidR="00EE30C5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сведения об имуществе, находящемся на балансе муниципального учреждения.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tabs>
          <w:tab w:val="left" w:pos="567"/>
        </w:tabs>
        <w:ind w:firstLine="709"/>
        <w:rPr>
          <w:rFonts w:cs="Arial"/>
        </w:rPr>
      </w:pPr>
      <w:r w:rsidRPr="000561A4">
        <w:rPr>
          <w:rFonts w:cs="Arial"/>
        </w:rPr>
        <w:t>9. Порядок управления акциями (долями) хозяйственных обществ, в составе которых находятся акции (доля) муниципальной собственности</w:t>
      </w:r>
    </w:p>
    <w:p w:rsidR="00CB781D" w:rsidRPr="000561A4" w:rsidRDefault="00CB781D" w:rsidP="00E25448">
      <w:pPr>
        <w:tabs>
          <w:tab w:val="left" w:pos="567"/>
        </w:tabs>
        <w:ind w:firstLine="709"/>
        <w:rPr>
          <w:rFonts w:cs="Arial"/>
        </w:rPr>
      </w:pPr>
    </w:p>
    <w:p w:rsidR="00CB781D" w:rsidRPr="000561A4" w:rsidRDefault="00CB781D" w:rsidP="00E25448">
      <w:pPr>
        <w:tabs>
          <w:tab w:val="left" w:pos="567"/>
        </w:tabs>
        <w:ind w:firstLine="709"/>
        <w:rPr>
          <w:rFonts w:cs="Arial"/>
        </w:rPr>
      </w:pPr>
      <w:r w:rsidRPr="000561A4">
        <w:rPr>
          <w:rFonts w:cs="Arial"/>
        </w:rPr>
        <w:t xml:space="preserve">9.1. Права акционеров и участников хозяйственных обществ, акции и доли, в уставных капиталах обществ, которые находятся в собственности муниципального образования </w:t>
      </w:r>
      <w:r w:rsidR="00BF69B2" w:rsidRPr="000561A4">
        <w:rPr>
          <w:rFonts w:cs="Arial"/>
        </w:rPr>
        <w:t>–</w:t>
      </w:r>
      <w:r w:rsidR="00B93BF7" w:rsidRPr="000561A4">
        <w:rPr>
          <w:rFonts w:cs="Arial"/>
        </w:rPr>
        <w:t xml:space="preserve"> </w:t>
      </w:r>
      <w:r w:rsidR="00BF69B2" w:rsidRPr="000561A4">
        <w:rPr>
          <w:rFonts w:cs="Arial"/>
        </w:rPr>
        <w:t xml:space="preserve">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осуществляет администрация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E30C5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tabs>
          <w:tab w:val="left" w:pos="567"/>
        </w:tabs>
        <w:ind w:firstLine="709"/>
        <w:rPr>
          <w:rFonts w:cs="Arial"/>
        </w:rPr>
      </w:pPr>
      <w:r w:rsidRPr="000561A4">
        <w:rPr>
          <w:rFonts w:cs="Arial"/>
        </w:rPr>
        <w:t xml:space="preserve">9.2. </w:t>
      </w:r>
      <w:proofErr w:type="gramStart"/>
      <w:r w:rsidRPr="000561A4">
        <w:rPr>
          <w:rFonts w:cs="Arial"/>
        </w:rPr>
        <w:t xml:space="preserve">Управление принадлежащими </w:t>
      </w:r>
      <w:proofErr w:type="spellStart"/>
      <w:r w:rsidR="00BF69B2" w:rsidRPr="000561A4">
        <w:rPr>
          <w:rFonts w:cs="Arial"/>
        </w:rPr>
        <w:t>Губаревскому</w:t>
      </w:r>
      <w:proofErr w:type="spellEnd"/>
      <w:r w:rsidR="00BF69B2" w:rsidRPr="000561A4">
        <w:rPr>
          <w:rFonts w:cs="Arial"/>
        </w:rPr>
        <w:t xml:space="preserve"> сельскому</w:t>
      </w:r>
      <w:r w:rsidR="004B6C5B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поселению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долями (паями, вкладами, акциями) хозяйственных обществ от имени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осуществляет администрация</w:t>
      </w:r>
      <w:r w:rsidR="007C3DBE" w:rsidRPr="000561A4">
        <w:rPr>
          <w:rFonts w:cs="Arial"/>
        </w:rPr>
        <w:t xml:space="preserve">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E30C5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района.</w:t>
      </w:r>
      <w:proofErr w:type="gramEnd"/>
    </w:p>
    <w:p w:rsidR="00CB781D" w:rsidRPr="000561A4" w:rsidRDefault="00CB781D" w:rsidP="00E25448">
      <w:pPr>
        <w:tabs>
          <w:tab w:val="left" w:pos="567"/>
        </w:tabs>
        <w:ind w:firstLine="709"/>
        <w:rPr>
          <w:rFonts w:cs="Arial"/>
        </w:rPr>
      </w:pPr>
      <w:r w:rsidRPr="000561A4">
        <w:rPr>
          <w:rFonts w:cs="Arial"/>
        </w:rPr>
        <w:t>9.3. В обществах, где часть голосующих акций или доли в уставном капитале находятся в собственности муниципального образования -</w:t>
      </w:r>
      <w:r w:rsidR="00B93BF7" w:rsidRPr="000561A4">
        <w:rPr>
          <w:rFonts w:cs="Arial"/>
        </w:rPr>
        <w:t xml:space="preserve"> </w:t>
      </w:r>
      <w:proofErr w:type="spellStart"/>
      <w:r w:rsidR="00BF69B2" w:rsidRPr="000561A4">
        <w:rPr>
          <w:rFonts w:cs="Arial"/>
        </w:rPr>
        <w:t>_Губаревское</w:t>
      </w:r>
      <w:proofErr w:type="spellEnd"/>
      <w:r w:rsidR="00BF69B2" w:rsidRPr="000561A4">
        <w:rPr>
          <w:rFonts w:cs="Arial"/>
        </w:rPr>
        <w:t xml:space="preserve">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администрация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в соответствии с настоящим Положением в праве:</w:t>
      </w:r>
    </w:p>
    <w:p w:rsidR="00CB781D" w:rsidRPr="000561A4" w:rsidRDefault="00CB781D" w:rsidP="00E25448">
      <w:pPr>
        <w:tabs>
          <w:tab w:val="num" w:pos="709"/>
        </w:tabs>
        <w:ind w:firstLine="709"/>
        <w:rPr>
          <w:rFonts w:cs="Arial"/>
        </w:rPr>
      </w:pPr>
      <w:r w:rsidRPr="000561A4">
        <w:rPr>
          <w:rFonts w:cs="Arial"/>
        </w:rPr>
        <w:lastRenderedPageBreak/>
        <w:t>- вносить вопросы в повестку дня общего собрания акционеров (участников) общества;</w:t>
      </w:r>
    </w:p>
    <w:p w:rsidR="00CB781D" w:rsidRPr="000561A4" w:rsidRDefault="00CB781D" w:rsidP="00E25448">
      <w:pPr>
        <w:tabs>
          <w:tab w:val="num" w:pos="709"/>
        </w:tabs>
        <w:ind w:firstLine="709"/>
        <w:rPr>
          <w:rFonts w:cs="Arial"/>
        </w:rPr>
      </w:pPr>
      <w:r w:rsidRPr="000561A4">
        <w:rPr>
          <w:rFonts w:cs="Arial"/>
        </w:rPr>
        <w:t xml:space="preserve">- выдвигать кандидатов для избрания в органы управления, ревизионную и счетную комиссии общества; </w:t>
      </w:r>
    </w:p>
    <w:p w:rsidR="00CB781D" w:rsidRPr="000561A4" w:rsidRDefault="00CB781D" w:rsidP="00E25448">
      <w:pPr>
        <w:tabs>
          <w:tab w:val="num" w:pos="709"/>
        </w:tabs>
        <w:ind w:firstLine="709"/>
        <w:rPr>
          <w:rFonts w:cs="Arial"/>
        </w:rPr>
      </w:pPr>
      <w:r w:rsidRPr="000561A4">
        <w:rPr>
          <w:rFonts w:cs="Arial"/>
        </w:rPr>
        <w:t>- предъявлять требования о проведении внеочередного общего собрания акционеров (участников) общества;</w:t>
      </w:r>
    </w:p>
    <w:p w:rsidR="00CB781D" w:rsidRPr="000561A4" w:rsidRDefault="00CB781D" w:rsidP="00E25448">
      <w:pPr>
        <w:tabs>
          <w:tab w:val="num" w:pos="709"/>
        </w:tabs>
        <w:ind w:firstLine="709"/>
        <w:rPr>
          <w:rFonts w:cs="Arial"/>
        </w:rPr>
      </w:pPr>
      <w:r w:rsidRPr="000561A4">
        <w:rPr>
          <w:rFonts w:cs="Arial"/>
        </w:rPr>
        <w:t xml:space="preserve">- созывать внеочередное общее собрание акционеров (участников) общества; </w:t>
      </w:r>
    </w:p>
    <w:p w:rsidR="00CB781D" w:rsidRPr="000561A4" w:rsidRDefault="00CB781D" w:rsidP="00E25448">
      <w:pPr>
        <w:tabs>
          <w:tab w:val="num" w:pos="709"/>
          <w:tab w:val="num" w:pos="1418"/>
        </w:tabs>
        <w:ind w:firstLine="709"/>
        <w:rPr>
          <w:rFonts w:cs="Arial"/>
        </w:rPr>
      </w:pPr>
      <w:r w:rsidRPr="000561A4">
        <w:rPr>
          <w:rFonts w:cs="Arial"/>
        </w:rPr>
        <w:t>- определять позицию акционера (участника) по вопросам повестки дня общего собрания акционеров (участников) общества;</w:t>
      </w:r>
    </w:p>
    <w:p w:rsidR="00CB781D" w:rsidRPr="000561A4" w:rsidRDefault="00CB781D" w:rsidP="00E25448">
      <w:pPr>
        <w:tabs>
          <w:tab w:val="num" w:pos="709"/>
          <w:tab w:val="left" w:pos="1134"/>
          <w:tab w:val="num" w:pos="1418"/>
        </w:tabs>
        <w:ind w:firstLine="709"/>
        <w:rPr>
          <w:rFonts w:cs="Arial"/>
        </w:rPr>
      </w:pPr>
      <w:r w:rsidRPr="000561A4">
        <w:rPr>
          <w:rFonts w:cs="Arial"/>
        </w:rPr>
        <w:t>- осуществлять иные права акционера (участника) общества, в соответствии с действующим законодательством.</w:t>
      </w:r>
    </w:p>
    <w:p w:rsidR="00CB781D" w:rsidRPr="000561A4" w:rsidRDefault="00CB781D" w:rsidP="00E25448">
      <w:pPr>
        <w:tabs>
          <w:tab w:val="num" w:pos="709"/>
          <w:tab w:val="left" w:pos="1134"/>
          <w:tab w:val="num" w:pos="1418"/>
        </w:tabs>
        <w:ind w:firstLine="709"/>
        <w:rPr>
          <w:rFonts w:cs="Arial"/>
        </w:rPr>
      </w:pPr>
      <w:r w:rsidRPr="000561A4">
        <w:rPr>
          <w:rFonts w:cs="Arial"/>
        </w:rPr>
        <w:t xml:space="preserve">9.4. Участие в управлении хозяйственными обществами осуществляется через представителя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района, который назначается правовым актом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муниципального района.</w:t>
      </w:r>
    </w:p>
    <w:p w:rsidR="00CB781D" w:rsidRPr="000561A4" w:rsidRDefault="00CB781D" w:rsidP="00E25448">
      <w:pPr>
        <w:tabs>
          <w:tab w:val="num" w:pos="709"/>
          <w:tab w:val="left" w:pos="1134"/>
          <w:tab w:val="num" w:pos="1418"/>
        </w:tabs>
        <w:ind w:firstLine="709"/>
        <w:rPr>
          <w:rFonts w:cs="Arial"/>
        </w:rPr>
      </w:pPr>
      <w:r w:rsidRPr="000561A4">
        <w:rPr>
          <w:rFonts w:cs="Arial"/>
        </w:rPr>
        <w:t xml:space="preserve">9.5. Представитель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3491E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 xml:space="preserve">муниципального района обязан лично участвовать в работе соответствующего органа управления общества, голосовать по вопросам повестки дня общих собраний акционеров (участников) общества, заседаний совета директоров, и не может делегировать свои полномочия иным лицам. В случае временной невозможности представителя администрации </w:t>
      </w:r>
      <w:r w:rsidR="00BF69B2" w:rsidRPr="000561A4">
        <w:rPr>
          <w:rFonts w:cs="Arial"/>
        </w:rPr>
        <w:t>Губаревского сельского</w:t>
      </w:r>
      <w:r w:rsidR="00E3491E" w:rsidRPr="000561A4">
        <w:rPr>
          <w:rFonts w:cs="Arial"/>
        </w:rPr>
        <w:t xml:space="preserve"> поселения</w:t>
      </w:r>
      <w:r w:rsidR="005813B9" w:rsidRPr="000561A4">
        <w:rPr>
          <w:rFonts w:cs="Arial"/>
        </w:rPr>
        <w:t xml:space="preserve"> </w:t>
      </w:r>
      <w:r w:rsidRPr="000561A4">
        <w:rPr>
          <w:rFonts w:cs="Arial"/>
        </w:rPr>
        <w:t>осущ</w:t>
      </w:r>
      <w:r w:rsidR="00BF69B2" w:rsidRPr="000561A4">
        <w:rPr>
          <w:rFonts w:cs="Arial"/>
        </w:rPr>
        <w:t>ествлять свои полномочия, глава Губаревского сельского</w:t>
      </w:r>
      <w:r w:rsidRPr="000561A4">
        <w:rPr>
          <w:rFonts w:cs="Arial"/>
        </w:rPr>
        <w:t xml:space="preserve"> поселения </w:t>
      </w:r>
      <w:r w:rsidR="00E3491E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 xml:space="preserve">муниципального района принимает решение о назначении временного представителя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tabs>
          <w:tab w:val="num" w:pos="709"/>
          <w:tab w:val="left" w:pos="1134"/>
          <w:tab w:val="num" w:pos="1418"/>
        </w:tabs>
        <w:ind w:firstLine="709"/>
        <w:rPr>
          <w:rFonts w:cs="Arial"/>
        </w:rPr>
      </w:pPr>
      <w:r w:rsidRPr="000561A4">
        <w:rPr>
          <w:rFonts w:cs="Arial"/>
        </w:rPr>
        <w:t xml:space="preserve">9.6. </w:t>
      </w:r>
      <w:proofErr w:type="gramStart"/>
      <w:r w:rsidRPr="000561A4">
        <w:rPr>
          <w:rFonts w:cs="Arial"/>
        </w:rPr>
        <w:t xml:space="preserve">Полномочия представителя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прекращаются: по истечении срока действия доверенности, договора о представлении интересов администрации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или его расторжения, в случае замены представителя, а также в случаях перехода права собственности на соответствующие акции (доли в уставном капитале) и ликвидации акционерного общества.</w:t>
      </w:r>
      <w:proofErr w:type="gramEnd"/>
    </w:p>
    <w:p w:rsidR="00CB781D" w:rsidRPr="000561A4" w:rsidRDefault="00CB781D" w:rsidP="00E25448">
      <w:pPr>
        <w:tabs>
          <w:tab w:val="num" w:pos="709"/>
          <w:tab w:val="left" w:pos="1134"/>
          <w:tab w:val="num" w:pos="1418"/>
        </w:tabs>
        <w:ind w:firstLine="709"/>
        <w:rPr>
          <w:rFonts w:cs="Arial"/>
        </w:rPr>
      </w:pPr>
      <w:r w:rsidRPr="000561A4">
        <w:rPr>
          <w:rFonts w:cs="Arial"/>
        </w:rPr>
        <w:t>9.7. Дивиденды по акциям или часть чистой</w:t>
      </w:r>
      <w:r w:rsidR="00BF69B2" w:rsidRPr="000561A4">
        <w:rPr>
          <w:rFonts w:cs="Arial"/>
        </w:rPr>
        <w:t xml:space="preserve"> прибыли от доли, принадлежащей </w:t>
      </w:r>
      <w:proofErr w:type="spellStart"/>
      <w:r w:rsidR="00BF69B2" w:rsidRPr="000561A4">
        <w:rPr>
          <w:rFonts w:cs="Arial"/>
        </w:rPr>
        <w:t>Губаревскому</w:t>
      </w:r>
      <w:proofErr w:type="spellEnd"/>
      <w:r w:rsidR="00BF69B2" w:rsidRPr="000561A4">
        <w:rPr>
          <w:rFonts w:cs="Arial"/>
        </w:rPr>
        <w:t xml:space="preserve"> сельскому</w:t>
      </w:r>
      <w:r w:rsidR="004B6C5B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поселению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в хозяйственных обществах, перечисляются в бюджет </w:t>
      </w:r>
      <w:r w:rsidR="00BF69B2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в установленном порядке.</w:t>
      </w:r>
    </w:p>
    <w:p w:rsidR="00CB781D" w:rsidRPr="000561A4" w:rsidRDefault="00CB781D" w:rsidP="00E25448">
      <w:pPr>
        <w:ind w:firstLine="709"/>
        <w:rPr>
          <w:rFonts w:cs="Arial"/>
          <w:bCs/>
        </w:rPr>
      </w:pPr>
    </w:p>
    <w:p w:rsidR="00CB781D" w:rsidRPr="000561A4" w:rsidRDefault="00CB781D" w:rsidP="00E25448">
      <w:pPr>
        <w:ind w:firstLine="709"/>
        <w:rPr>
          <w:rFonts w:cs="Arial"/>
          <w:bCs/>
        </w:rPr>
      </w:pPr>
      <w:r w:rsidRPr="000561A4">
        <w:rPr>
          <w:rFonts w:cs="Arial"/>
          <w:bCs/>
        </w:rPr>
        <w:t>10. Приватизация муниципальной собственности</w:t>
      </w:r>
    </w:p>
    <w:p w:rsidR="00CB781D" w:rsidRPr="000561A4" w:rsidRDefault="00CB781D" w:rsidP="00E25448">
      <w:pPr>
        <w:ind w:firstLine="709"/>
        <w:rPr>
          <w:rFonts w:cs="Arial"/>
          <w:bCs/>
        </w:rPr>
      </w:pPr>
    </w:p>
    <w:p w:rsidR="00CB781D" w:rsidRPr="000561A4" w:rsidRDefault="00CB781D" w:rsidP="00E25448">
      <w:pPr>
        <w:tabs>
          <w:tab w:val="left" w:pos="900"/>
        </w:tabs>
        <w:ind w:firstLine="709"/>
        <w:rPr>
          <w:rFonts w:cs="Arial"/>
        </w:rPr>
      </w:pPr>
      <w:r w:rsidRPr="000561A4">
        <w:rPr>
          <w:rFonts w:cs="Arial"/>
        </w:rPr>
        <w:t>10.1. Имущество, находящееся в муниципальной собственности, может быть передано в собственность физических и (или) юридических лиц в порядке, предусмотренном федеральным законодательством РФ и настоящим Положением.</w:t>
      </w:r>
    </w:p>
    <w:p w:rsidR="00CB781D" w:rsidRPr="000561A4" w:rsidRDefault="00CB781D" w:rsidP="00E25448">
      <w:pPr>
        <w:tabs>
          <w:tab w:val="left" w:pos="900"/>
        </w:tabs>
        <w:ind w:firstLine="709"/>
        <w:rPr>
          <w:rFonts w:cs="Arial"/>
        </w:rPr>
      </w:pPr>
      <w:r w:rsidRPr="000561A4">
        <w:rPr>
          <w:rFonts w:cs="Arial"/>
        </w:rPr>
        <w:t xml:space="preserve">10.2. Совет народных депутатов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утверждает План приватизации муниципальной собственности.</w:t>
      </w:r>
      <w:bookmarkStart w:id="0" w:name="_GoBack"/>
      <w:bookmarkEnd w:id="0"/>
    </w:p>
    <w:p w:rsidR="00CB781D" w:rsidRPr="000561A4" w:rsidRDefault="00CB781D" w:rsidP="00E25448">
      <w:pPr>
        <w:tabs>
          <w:tab w:val="left" w:pos="900"/>
        </w:tabs>
        <w:ind w:firstLine="709"/>
        <w:rPr>
          <w:rFonts w:cs="Arial"/>
        </w:rPr>
      </w:pPr>
      <w:r w:rsidRPr="000561A4">
        <w:rPr>
          <w:rFonts w:cs="Arial"/>
        </w:rPr>
        <w:t xml:space="preserve">10.3. Администрация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3C46A9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 xml:space="preserve">муниципального района в соответствии с федеральным законодательством РФ и правовыми актами органов местного самоуправления </w:t>
      </w:r>
      <w:r w:rsidR="003C46A9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осуществляет процедуру приватизации муниципального имущества.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11. Передача муниципального имущества в доверительное управление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lastRenderedPageBreak/>
        <w:t xml:space="preserve">11.1. </w:t>
      </w:r>
      <w:proofErr w:type="gramStart"/>
      <w:r w:rsidRPr="000561A4">
        <w:rPr>
          <w:rFonts w:cs="Arial"/>
        </w:rPr>
        <w:t>Объекты муниципальной собственности, в том числе пакеты акций, доли, паи, не находящиеся в хозяйственном ведении, оперативном управлении, мог</w:t>
      </w:r>
      <w:r w:rsidR="003C46A9" w:rsidRPr="000561A4">
        <w:rPr>
          <w:rFonts w:cs="Arial"/>
        </w:rPr>
        <w:t>ут быть переданы администрацией Губаревского сельского</w:t>
      </w:r>
      <w:r w:rsidRPr="000561A4">
        <w:rPr>
          <w:rFonts w:cs="Arial"/>
        </w:rPr>
        <w:t xml:space="preserve"> поселения </w:t>
      </w:r>
      <w:r w:rsidR="00E3491E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 в доверительное управление другим лицам (доверительным управляющим) в соответствии с главой 53 Гражданского кодекса Российской Федерации.</w:t>
      </w:r>
      <w:proofErr w:type="gramEnd"/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11.2. Доверительные управляющие обязаны осуществлять управление имуществом, переданным в доверительное управление, в интересах собственника имущества муниципального образования –</w:t>
      </w:r>
      <w:r w:rsidR="00B93BF7" w:rsidRPr="000561A4">
        <w:rPr>
          <w:rFonts w:cs="Arial"/>
        </w:rPr>
        <w:t xml:space="preserve"> </w:t>
      </w:r>
      <w:r w:rsidR="003C46A9" w:rsidRPr="000561A4">
        <w:rPr>
          <w:rFonts w:cs="Arial"/>
        </w:rPr>
        <w:t xml:space="preserve">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11.3. Решение о передаче объектов муниципальной собственности в доверительное управление принимается постановлением администрации </w:t>
      </w:r>
      <w:r w:rsidR="003C46A9" w:rsidRPr="000561A4">
        <w:rPr>
          <w:rFonts w:cs="Arial"/>
        </w:rPr>
        <w:t>Губаревского сельского</w:t>
      </w:r>
      <w:r w:rsidR="004B6C5B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4B6C5B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 в исключительных случаях, предусмотренных федеральным законодательством РФ. Договор доверительного управления заключается в порядке, предусмотренном действующим законодательством по результатам проведения конкурсов или аукционов на право заключения таких договоров, проводимых в порядке, установленном федеральным законодательством РФ, за исключением случаев, предусмотренных статьей 17.1 Федерального закона от 26.07.2006 № 135-ФЗ «О защите конкуренции».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11.4. Договор о передаче объектов муниципальной собственности в доверительное управление заключается администрацией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11.5. В договоре о передаче объектов муниципальной собственности в доверительное управление предусматривается: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- объем полномочий доверительного управляющего по управлению объектами муниципальной собственности; 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- условия содержания и обеспечения их сохранности;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- условия вознаграждения доверительного управляющего и имущественной ответственности сторон; 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- основания досрочного расторжения договора; 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- иные условия в соответствии с действующим законодательством.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11.6. Учредителем доверительного управления от имени муниципального образования –</w:t>
      </w:r>
      <w:r w:rsidR="007C3DBE" w:rsidRPr="000561A4">
        <w:rPr>
          <w:rFonts w:cs="Arial"/>
        </w:rPr>
        <w:t xml:space="preserve"> </w:t>
      </w:r>
      <w:r w:rsidR="003C46A9" w:rsidRPr="000561A4">
        <w:rPr>
          <w:rFonts w:cs="Arial"/>
        </w:rPr>
        <w:t xml:space="preserve">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выступает администрация </w:t>
      </w:r>
      <w:r w:rsidR="003C46A9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 xml:space="preserve">поселения </w:t>
      </w:r>
      <w:r w:rsidR="00E3491E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12. Залог объектов муниципальной собственности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12.1. Залогодателями муниципального имущества являются: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1) администрация </w:t>
      </w:r>
      <w:r w:rsidR="003C46A9" w:rsidRPr="000561A4">
        <w:rPr>
          <w:rFonts w:cs="Arial"/>
        </w:rPr>
        <w:t xml:space="preserve">Губаревского сельского </w:t>
      </w:r>
      <w:r w:rsidRPr="000561A4">
        <w:rPr>
          <w:rFonts w:cs="Arial"/>
        </w:rPr>
        <w:t>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2) муниципальные предприятия, владеющие муниципальным имуществом на праве хозяйственного ведения.</w:t>
      </w:r>
    </w:p>
    <w:p w:rsidR="00CB781D" w:rsidRPr="000561A4" w:rsidRDefault="003C46A9" w:rsidP="00E25448">
      <w:pPr>
        <w:ind w:firstLine="709"/>
        <w:rPr>
          <w:rFonts w:cs="Arial"/>
        </w:rPr>
      </w:pPr>
      <w:r w:rsidRPr="000561A4">
        <w:rPr>
          <w:rFonts w:cs="Arial"/>
        </w:rPr>
        <w:t>12.2. Администрация Губаревского сельского</w:t>
      </w:r>
      <w:r w:rsidR="00CB781D"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="00CB781D" w:rsidRPr="000561A4">
        <w:rPr>
          <w:rFonts w:cs="Arial"/>
        </w:rPr>
        <w:t xml:space="preserve"> муниципального района принимает решение о залоге муниципального имущества, составляющего казну </w:t>
      </w:r>
      <w:r w:rsidRPr="000561A4">
        <w:rPr>
          <w:rFonts w:cs="Arial"/>
        </w:rPr>
        <w:t>Губаревского сельского</w:t>
      </w:r>
      <w:r w:rsidR="00CB781D"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="00CB781D"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12.3. В качестве предмета залога может быть использовано имущество, указанное в пункте 1 статьи 130 Гражданского кодекса Российской Федерации, принадлежащее муниципальному образованию –</w:t>
      </w:r>
      <w:r w:rsidR="00B93BF7" w:rsidRPr="000561A4">
        <w:rPr>
          <w:rFonts w:cs="Arial"/>
        </w:rPr>
        <w:t xml:space="preserve"> </w:t>
      </w:r>
      <w:r w:rsidR="003C46A9" w:rsidRPr="000561A4">
        <w:rPr>
          <w:rFonts w:cs="Arial"/>
        </w:rPr>
        <w:t xml:space="preserve">Губаревское сельское </w:t>
      </w:r>
      <w:r w:rsidRPr="000561A4">
        <w:rPr>
          <w:rFonts w:cs="Arial"/>
        </w:rPr>
        <w:t xml:space="preserve">поселение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за исключением муниципальных предприятий в целом, их структурных единиц и подразделений как </w:t>
      </w:r>
      <w:r w:rsidRPr="000561A4">
        <w:rPr>
          <w:rFonts w:cs="Arial"/>
        </w:rPr>
        <w:lastRenderedPageBreak/>
        <w:t>имущественных комплексов и земельных участков, находящихся в муниципальной собственности.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12.4. Предметом залога не может быть имущество, ограниченное в обороте или изъятое из оборота в соответствии с федеральным законодательством РФ.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12.5. Порядок предоставления в залог муниципального имущества и перечень объектов муниципальной собственности, которые могут быть предметом залога, утверждаются решением Совета народных депутатов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12.6. Оценка муниципального имущества, являющегося предметом залога, производится в соответствии с законодательством Российской Федерации об оценочной деятельности.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12.7. Страхование предметов залога от рисков утраты и повреждения осуществляется в соответствии с действующим законодательством и условиями договора о залоге.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13. Привлечение инвестиций в отношении муниципального имущества в рамках инвестиционной деятельности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proofErr w:type="gramStart"/>
      <w:r w:rsidRPr="000561A4">
        <w:rPr>
          <w:rFonts w:cs="Arial"/>
        </w:rPr>
        <w:t>В целях создания благоприятных условий для развития инвестиционной деятельности в</w:t>
      </w:r>
      <w:r w:rsidR="007C3DBE" w:rsidRPr="000561A4">
        <w:rPr>
          <w:rFonts w:cs="Arial"/>
        </w:rPr>
        <w:t xml:space="preserve"> </w:t>
      </w:r>
      <w:proofErr w:type="spellStart"/>
      <w:r w:rsidR="003C46A9" w:rsidRPr="000561A4">
        <w:rPr>
          <w:rFonts w:cs="Arial"/>
        </w:rPr>
        <w:t>Губаревском</w:t>
      </w:r>
      <w:proofErr w:type="spellEnd"/>
      <w:r w:rsidR="003C46A9" w:rsidRPr="000561A4">
        <w:rPr>
          <w:rFonts w:cs="Arial"/>
        </w:rPr>
        <w:t xml:space="preserve"> сельском</w:t>
      </w:r>
      <w:r w:rsidR="004B6C5B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поселении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муниципальное имущество может выступать предметом капитальных вложений, а также являться объектом концессионных соглашений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Законом Воронежской области от 07.07.2006 № 67-ОЗ «О государственной (областной) поддержке</w:t>
      </w:r>
      <w:proofErr w:type="gramEnd"/>
      <w:r w:rsidRPr="000561A4">
        <w:rPr>
          <w:rFonts w:cs="Arial"/>
        </w:rPr>
        <w:t xml:space="preserve"> инвестиционной деятельности на территории Воронежской области» и иными правовыми актами Российской Федерации, Воронежской области и муниципальными правовыми актами органов местного самоуправления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tabs>
          <w:tab w:val="left" w:pos="9923"/>
        </w:tabs>
        <w:ind w:firstLine="709"/>
        <w:rPr>
          <w:rFonts w:cs="Arial"/>
        </w:rPr>
      </w:pPr>
    </w:p>
    <w:p w:rsidR="00CB781D" w:rsidRPr="000561A4" w:rsidRDefault="00CB781D" w:rsidP="00E25448">
      <w:pPr>
        <w:tabs>
          <w:tab w:val="left" w:pos="9923"/>
        </w:tabs>
        <w:ind w:firstLine="709"/>
        <w:rPr>
          <w:rFonts w:cs="Arial"/>
        </w:rPr>
      </w:pPr>
      <w:r w:rsidRPr="000561A4">
        <w:rPr>
          <w:rFonts w:cs="Arial"/>
        </w:rPr>
        <w:t xml:space="preserve">14. Передача муниципального имущества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в аренду или безвозмездное пользование</w:t>
      </w:r>
    </w:p>
    <w:p w:rsidR="00CB781D" w:rsidRPr="000561A4" w:rsidRDefault="00CB781D" w:rsidP="00E25448">
      <w:pPr>
        <w:tabs>
          <w:tab w:val="num" w:pos="480"/>
          <w:tab w:val="num" w:pos="835"/>
          <w:tab w:val="num" w:pos="1279"/>
          <w:tab w:val="num" w:pos="3279"/>
        </w:tabs>
        <w:ind w:firstLine="709"/>
        <w:rPr>
          <w:rFonts w:cs="Arial"/>
        </w:rPr>
      </w:pP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 xml:space="preserve">14.1. </w:t>
      </w:r>
      <w:proofErr w:type="gramStart"/>
      <w:r w:rsidRPr="000561A4">
        <w:rPr>
          <w:rFonts w:cs="Arial"/>
        </w:rPr>
        <w:t>Объектами аренды или безвозмездного пользования являются недвижимое имущество (отдельно стоящие нежилые здания, строения, сооружения, встроенные, пристроенные, встроенно-пристроенные нежилые помещения и др.) и движимое имущество, находящееся в муниципальной собственности или переданное в хозяйственное ведение и оперативное управление муниципальным предприятиям и учреждениям, за исключением земельных участков, объектов жилищного фонда и обособленных природных объектов, находящихся в муниципальной собственности.</w:t>
      </w:r>
      <w:proofErr w:type="gramEnd"/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>14.2. Арендодателями муниципального имущества являются:</w:t>
      </w: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 xml:space="preserve">Администрация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и муниципальные учреждения и предприятия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в отношении закрепленного за ними муниципального имущества;</w:t>
      </w: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 xml:space="preserve">14.3. Ссудодателем муниципального имущества является администрации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3491E" w:rsidRPr="000561A4">
        <w:rPr>
          <w:rFonts w:cs="Arial"/>
        </w:rPr>
        <w:t xml:space="preserve">Семилукского </w:t>
      </w:r>
      <w:r w:rsidRPr="000561A4">
        <w:rPr>
          <w:rFonts w:cs="Arial"/>
        </w:rPr>
        <w:t>муниципального района.</w:t>
      </w: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>14.4. Арендаторами или ссудополучателями муниципального имущества могут быть физические и юридические лица, зарегистрированные в установленном порядке.</w:t>
      </w: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lastRenderedPageBreak/>
        <w:t>14.5. Не допускается предоставление муниципального имущества в безвозмездное пользование для ведения ссудополучателями коммерческой деятельности, за исключением случаев предоставления муниципального имущества муниципальным предприятиям и государственным или муниципальным учреждениям.</w:t>
      </w: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 xml:space="preserve">14.6. </w:t>
      </w:r>
      <w:proofErr w:type="gramStart"/>
      <w:r w:rsidRPr="000561A4">
        <w:rPr>
          <w:rFonts w:cs="Arial"/>
        </w:rPr>
        <w:t>Заключение договоров аренды или безвозмездного пользования в отношении муниципального имущества осуществляется только по результатам проведения конкурсов или аукционов (далее - торги), за исключением случаев, предусмотренных статьей 17.1 Федерального закона от 26.07.2006 № 135-ФЗ «О защите конкуренции», когда имущество может быть предоставлено в аренду или безвозмездное пользование без проведения торгов, а также в иных случаях, предусмотренных действующим законодательством.</w:t>
      </w:r>
      <w:proofErr w:type="gramEnd"/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>14.7. Форма и порядок проведения торгов определяются в соответствии с положениями Приказа ФАС России от 10.02.2010</w:t>
      </w:r>
      <w:r w:rsidR="004B6C5B" w:rsidRPr="000561A4">
        <w:rPr>
          <w:rFonts w:cs="Arial"/>
        </w:rPr>
        <w:t>г.</w:t>
      </w:r>
      <w:r w:rsidRPr="000561A4">
        <w:rPr>
          <w:rFonts w:cs="Arial"/>
        </w:rPr>
        <w:t xml:space="preserve"> №67 и другими нормативными правовыми актами РФ.</w:t>
      </w:r>
    </w:p>
    <w:p w:rsidR="00CB781D" w:rsidRPr="000561A4" w:rsidRDefault="00CB781D" w:rsidP="00E25448">
      <w:pPr>
        <w:tabs>
          <w:tab w:val="num" w:pos="360"/>
          <w:tab w:val="num" w:pos="426"/>
          <w:tab w:val="num" w:pos="723"/>
          <w:tab w:val="num" w:pos="1279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 xml:space="preserve">14.8. Договор аренды или безвозмездного пользования муниципальным имуществом заключается на основании правового акта администрации </w:t>
      </w:r>
      <w:r w:rsidR="003C46A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района, в котором указан срок предоставления муниципального имущества в аренду или безвозмездное пользование, вид, назначение передаваемого имущества, наименование арендатора или ссудополучателя имущества и иные условия в соответствии с действующим законодательством. </w:t>
      </w:r>
    </w:p>
    <w:p w:rsidR="00CB781D" w:rsidRPr="000561A4" w:rsidRDefault="00CB781D" w:rsidP="00E25448">
      <w:pPr>
        <w:tabs>
          <w:tab w:val="num" w:pos="284"/>
          <w:tab w:val="num" w:pos="360"/>
          <w:tab w:val="num" w:pos="723"/>
          <w:tab w:val="num" w:pos="1149"/>
          <w:tab w:val="num" w:pos="1279"/>
          <w:tab w:val="num" w:pos="2340"/>
          <w:tab w:val="num" w:pos="3279"/>
        </w:tabs>
        <w:ind w:firstLine="709"/>
        <w:rPr>
          <w:rFonts w:cs="Arial"/>
        </w:rPr>
      </w:pPr>
    </w:p>
    <w:p w:rsidR="00CB781D" w:rsidRPr="000561A4" w:rsidRDefault="00CB781D" w:rsidP="00E25448">
      <w:pPr>
        <w:tabs>
          <w:tab w:val="num" w:pos="360"/>
          <w:tab w:val="num" w:pos="723"/>
          <w:tab w:val="num" w:pos="1279"/>
          <w:tab w:val="num" w:pos="2340"/>
          <w:tab w:val="num" w:pos="3279"/>
        </w:tabs>
        <w:ind w:firstLine="709"/>
        <w:rPr>
          <w:rFonts w:cs="Arial"/>
        </w:rPr>
      </w:pPr>
      <w:r w:rsidRPr="000561A4">
        <w:rPr>
          <w:rFonts w:cs="Arial"/>
        </w:rPr>
        <w:t xml:space="preserve">15. </w:t>
      </w:r>
      <w:proofErr w:type="gramStart"/>
      <w:r w:rsidRPr="000561A4">
        <w:rPr>
          <w:rFonts w:cs="Arial"/>
        </w:rPr>
        <w:t>Контроль за</w:t>
      </w:r>
      <w:proofErr w:type="gramEnd"/>
      <w:r w:rsidRPr="000561A4">
        <w:rPr>
          <w:rFonts w:cs="Arial"/>
        </w:rPr>
        <w:t xml:space="preserve"> использованием и сохранностью муниципального имущества</w:t>
      </w:r>
    </w:p>
    <w:p w:rsidR="00CB781D" w:rsidRPr="000561A4" w:rsidRDefault="00CB781D" w:rsidP="00E25448">
      <w:pPr>
        <w:ind w:firstLine="709"/>
        <w:rPr>
          <w:rFonts w:cs="Arial"/>
        </w:rPr>
      </w:pP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15.1. Контрольно</w:t>
      </w:r>
      <w:r w:rsidR="00AD66F1" w:rsidRPr="000561A4">
        <w:rPr>
          <w:rFonts w:cs="Arial"/>
        </w:rPr>
        <w:t>-</w:t>
      </w:r>
      <w:r w:rsidR="00187128" w:rsidRPr="000561A4">
        <w:rPr>
          <w:rFonts w:cs="Arial"/>
        </w:rPr>
        <w:t xml:space="preserve">счетный орган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осуществля</w:t>
      </w:r>
      <w:r w:rsidR="000A6B1B" w:rsidRPr="000561A4">
        <w:rPr>
          <w:rFonts w:cs="Arial"/>
        </w:rPr>
        <w:t>ет</w:t>
      </w:r>
      <w:r w:rsidRPr="000561A4">
        <w:rPr>
          <w:rFonts w:cs="Arial"/>
        </w:rPr>
        <w:t xml:space="preserve"> </w:t>
      </w:r>
      <w:proofErr w:type="gramStart"/>
      <w:r w:rsidRPr="000561A4">
        <w:rPr>
          <w:rFonts w:cs="Arial"/>
        </w:rPr>
        <w:t>контроль за</w:t>
      </w:r>
      <w:proofErr w:type="gramEnd"/>
      <w:r w:rsidRPr="000561A4">
        <w:rPr>
          <w:rFonts w:cs="Arial"/>
        </w:rPr>
        <w:t xml:space="preserve"> исполнением настоящего Положения </w:t>
      </w:r>
      <w:r w:rsidR="000A6B1B" w:rsidRPr="000561A4">
        <w:rPr>
          <w:rFonts w:cs="Arial"/>
        </w:rPr>
        <w:t xml:space="preserve">на основании </w:t>
      </w:r>
      <w:r w:rsidRPr="000561A4">
        <w:rPr>
          <w:rFonts w:cs="Arial"/>
        </w:rPr>
        <w:t>заключен</w:t>
      </w:r>
      <w:r w:rsidR="000A6B1B" w:rsidRPr="000561A4">
        <w:rPr>
          <w:rFonts w:cs="Arial"/>
        </w:rPr>
        <w:t>ных</w:t>
      </w:r>
      <w:r w:rsidRPr="000561A4">
        <w:rPr>
          <w:rFonts w:cs="Arial"/>
        </w:rPr>
        <w:t xml:space="preserve"> </w:t>
      </w:r>
      <w:r w:rsidR="000A6B1B" w:rsidRPr="000561A4">
        <w:rPr>
          <w:rFonts w:cs="Arial"/>
        </w:rPr>
        <w:t xml:space="preserve">соглашений о передаче осуществления соответствующего полномочия представительным </w:t>
      </w:r>
      <w:r w:rsidRPr="000561A4">
        <w:rPr>
          <w:rFonts w:cs="Arial"/>
        </w:rPr>
        <w:t>орган</w:t>
      </w:r>
      <w:r w:rsidR="000A6B1B" w:rsidRPr="000561A4">
        <w:rPr>
          <w:rFonts w:cs="Arial"/>
        </w:rPr>
        <w:t>ом</w:t>
      </w:r>
      <w:r w:rsidR="00B93BF7" w:rsidRPr="000561A4">
        <w:rPr>
          <w:rFonts w:cs="Arial"/>
        </w:rPr>
        <w:t xml:space="preserve"> </w:t>
      </w:r>
      <w:r w:rsidR="005765D9" w:rsidRPr="000561A4">
        <w:rPr>
          <w:rFonts w:cs="Arial"/>
        </w:rPr>
        <w:t>Губаревского</w:t>
      </w:r>
      <w:r w:rsidRPr="000561A4">
        <w:rPr>
          <w:rFonts w:cs="Arial"/>
        </w:rPr>
        <w:t xml:space="preserve"> поселения</w:t>
      </w:r>
      <w:r w:rsidR="000A6B1B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района.</w:t>
      </w:r>
    </w:p>
    <w:p w:rsidR="00CB781D" w:rsidRPr="000561A4" w:rsidRDefault="005765D9" w:rsidP="00E25448">
      <w:pPr>
        <w:ind w:firstLine="709"/>
        <w:rPr>
          <w:rFonts w:cs="Arial"/>
        </w:rPr>
      </w:pPr>
      <w:r w:rsidRPr="000561A4">
        <w:rPr>
          <w:rFonts w:cs="Arial"/>
        </w:rPr>
        <w:t>15.2. Администрация Губаревского сельского</w:t>
      </w:r>
      <w:r w:rsidR="00CB781D"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="00CB781D" w:rsidRPr="000561A4">
        <w:rPr>
          <w:rFonts w:cs="Arial"/>
        </w:rPr>
        <w:t xml:space="preserve"> муниципального района осуществляет </w:t>
      </w:r>
      <w:proofErr w:type="gramStart"/>
      <w:r w:rsidR="00CB781D" w:rsidRPr="000561A4">
        <w:rPr>
          <w:rFonts w:cs="Arial"/>
        </w:rPr>
        <w:t>контроль за</w:t>
      </w:r>
      <w:proofErr w:type="gramEnd"/>
      <w:r w:rsidR="00CB781D" w:rsidRPr="000561A4">
        <w:rPr>
          <w:rFonts w:cs="Arial"/>
        </w:rPr>
        <w:t xml:space="preserve"> сохранностью и использованием муниципального имущества по назначению, полнотой и своевременностью внесения платежей в бюджет </w:t>
      </w:r>
      <w:r w:rsidRPr="000561A4">
        <w:rPr>
          <w:rFonts w:cs="Arial"/>
        </w:rPr>
        <w:t>Губаревского сельского</w:t>
      </w:r>
      <w:r w:rsidR="00CB781D"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="00CB781D" w:rsidRPr="000561A4">
        <w:rPr>
          <w:rFonts w:cs="Arial"/>
        </w:rPr>
        <w:t xml:space="preserve"> муниципального района, за пользование им.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15.3. Администрация </w:t>
      </w:r>
      <w:r w:rsidR="005765D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</w:t>
      </w:r>
      <w:r w:rsidR="00E3491E" w:rsidRPr="000561A4">
        <w:rPr>
          <w:rFonts w:cs="Arial"/>
        </w:rPr>
        <w:t xml:space="preserve"> Семилукского</w:t>
      </w:r>
      <w:r w:rsidRPr="000561A4">
        <w:rPr>
          <w:rFonts w:cs="Arial"/>
        </w:rPr>
        <w:t xml:space="preserve"> муниципального района осуществляет </w:t>
      </w:r>
      <w:proofErr w:type="gramStart"/>
      <w:r w:rsidRPr="000561A4">
        <w:rPr>
          <w:rFonts w:cs="Arial"/>
        </w:rPr>
        <w:t>контроль за</w:t>
      </w:r>
      <w:proofErr w:type="gramEnd"/>
      <w:r w:rsidRPr="000561A4">
        <w:rPr>
          <w:rFonts w:cs="Arial"/>
        </w:rPr>
        <w:t xml:space="preserve"> использованием и сохранностью муниципального имущества посредством: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15.3.1. Учета муниципального имущества;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15.3.2. Проверок сохранности, использования по назначению и эффективности использования имущества, закрепленного за муниципальными учреждениями и предприятиями на праве хозяйственного ведения и оперативного управления;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15.3.3. Проверок соблюдения условий использования имущества муниципальной казны, переданного по гражданско-правовым договорам юридическим и физическим лицам во владение и (или) пользование;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15.3.4. Мониторинга поступления платы за пользование муниципальным имуществом в бюджет </w:t>
      </w:r>
      <w:r w:rsidR="005765D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>15.4. Руководители муниципальных учреждений и предприятий несут ответственность за сохранность и эффективность использования имущества, закрепленного за ними на праве хозяйственного ведения или оперативного управления.</w:t>
      </w:r>
    </w:p>
    <w:p w:rsidR="00CB781D" w:rsidRPr="000561A4" w:rsidRDefault="00CB781D" w:rsidP="00E25448">
      <w:pPr>
        <w:ind w:firstLine="709"/>
        <w:rPr>
          <w:rFonts w:cs="Arial"/>
        </w:rPr>
      </w:pPr>
      <w:r w:rsidRPr="000561A4">
        <w:rPr>
          <w:rFonts w:cs="Arial"/>
        </w:rPr>
        <w:t xml:space="preserve">15.5. </w:t>
      </w:r>
      <w:proofErr w:type="gramStart"/>
      <w:r w:rsidRPr="000561A4">
        <w:rPr>
          <w:rFonts w:cs="Arial"/>
        </w:rPr>
        <w:t xml:space="preserve">Администрация </w:t>
      </w:r>
      <w:r w:rsidR="005765D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поселения муниципального района по запросам депутатов Совета народных депутатов</w:t>
      </w:r>
      <w:r w:rsidR="007C3DBE" w:rsidRPr="000561A4">
        <w:rPr>
          <w:rFonts w:cs="Arial"/>
        </w:rPr>
        <w:t xml:space="preserve"> </w:t>
      </w:r>
      <w:r w:rsidR="005765D9" w:rsidRPr="000561A4">
        <w:rPr>
          <w:rFonts w:cs="Arial"/>
        </w:rPr>
        <w:t>Губаревского сельского</w:t>
      </w:r>
      <w:r w:rsidRPr="000561A4">
        <w:rPr>
          <w:rFonts w:cs="Arial"/>
        </w:rPr>
        <w:t xml:space="preserve"> </w:t>
      </w:r>
      <w:r w:rsidRPr="000561A4">
        <w:rPr>
          <w:rFonts w:cs="Arial"/>
        </w:rPr>
        <w:lastRenderedPageBreak/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комиссий Совета народных депутатов </w:t>
      </w:r>
      <w:r w:rsidR="005765D9" w:rsidRPr="000561A4">
        <w:rPr>
          <w:rFonts w:cs="Arial"/>
        </w:rPr>
        <w:t>Губаревского сельского</w:t>
      </w:r>
      <w:r w:rsidR="007C3DBE" w:rsidRPr="000561A4">
        <w:rPr>
          <w:rFonts w:cs="Arial"/>
        </w:rPr>
        <w:t xml:space="preserve"> </w:t>
      </w:r>
      <w:r w:rsidRPr="000561A4">
        <w:rPr>
          <w:rFonts w:cs="Arial"/>
        </w:rPr>
        <w:t xml:space="preserve">поселения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области, </w:t>
      </w:r>
      <w:r w:rsidR="00187128" w:rsidRPr="000561A4">
        <w:rPr>
          <w:rFonts w:cs="Arial"/>
        </w:rPr>
        <w:t>Контрольно</w:t>
      </w:r>
      <w:r w:rsidR="00AD66F1" w:rsidRPr="000561A4">
        <w:rPr>
          <w:rFonts w:cs="Arial"/>
        </w:rPr>
        <w:t>-</w:t>
      </w:r>
      <w:r w:rsidR="00187128" w:rsidRPr="000561A4">
        <w:rPr>
          <w:rFonts w:cs="Arial"/>
        </w:rPr>
        <w:t xml:space="preserve">счетного органа </w:t>
      </w:r>
      <w:r w:rsidR="00E25448" w:rsidRPr="000561A4">
        <w:rPr>
          <w:rFonts w:cs="Arial"/>
        </w:rPr>
        <w:t>Семилукского</w:t>
      </w:r>
      <w:r w:rsidRPr="000561A4">
        <w:rPr>
          <w:rFonts w:cs="Arial"/>
        </w:rPr>
        <w:t xml:space="preserve"> муниципального района Воронежской области представляет всю необходимую информацию о своей деятельности по управлению и распоряжению муниципальным имуществом.</w:t>
      </w:r>
      <w:proofErr w:type="gramEnd"/>
    </w:p>
    <w:p w:rsidR="000561A4" w:rsidRDefault="000561A4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9747" w:type="dxa"/>
        <w:tblLook w:val="04A0"/>
      </w:tblPr>
      <w:tblGrid>
        <w:gridCol w:w="5920"/>
        <w:gridCol w:w="3827"/>
      </w:tblGrid>
      <w:tr w:rsidR="007C3DBE" w:rsidRPr="000561A4" w:rsidTr="007C3DBE">
        <w:tc>
          <w:tcPr>
            <w:tcW w:w="5920" w:type="dxa"/>
          </w:tcPr>
          <w:p w:rsidR="007C3DBE" w:rsidRPr="000561A4" w:rsidRDefault="007C3DBE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  <w:hideMark/>
          </w:tcPr>
          <w:p w:rsidR="007C3DBE" w:rsidRPr="000561A4" w:rsidRDefault="007C3DBE">
            <w:pPr>
              <w:ind w:firstLine="0"/>
              <w:rPr>
                <w:rFonts w:cs="Arial"/>
              </w:rPr>
            </w:pPr>
            <w:r w:rsidRPr="000561A4">
              <w:rPr>
                <w:rFonts w:cs="Arial"/>
              </w:rPr>
              <w:t xml:space="preserve">Глава Губаревского сельского поселения Семилукского муниципального района </w:t>
            </w:r>
            <w:proofErr w:type="spellStart"/>
            <w:r w:rsidRPr="000561A4">
              <w:rPr>
                <w:rFonts w:cs="Arial"/>
              </w:rPr>
              <w:t>_____________Е.В.Лавлинская</w:t>
            </w:r>
            <w:proofErr w:type="spellEnd"/>
          </w:p>
        </w:tc>
      </w:tr>
      <w:tr w:rsidR="007C3DBE" w:rsidRPr="000561A4" w:rsidTr="007C3DBE">
        <w:tc>
          <w:tcPr>
            <w:tcW w:w="5920" w:type="dxa"/>
          </w:tcPr>
          <w:p w:rsidR="007C3DBE" w:rsidRPr="000561A4" w:rsidRDefault="007C3DBE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:rsidR="007C3DBE" w:rsidRPr="000561A4" w:rsidRDefault="007C3DBE">
            <w:pPr>
              <w:rPr>
                <w:rFonts w:cs="Arial"/>
              </w:rPr>
            </w:pPr>
            <w:r w:rsidRPr="000561A4">
              <w:rPr>
                <w:rFonts w:cs="Arial"/>
              </w:rPr>
              <w:t xml:space="preserve">12.11.2019 </w:t>
            </w:r>
          </w:p>
          <w:p w:rsidR="007C3DBE" w:rsidRPr="000561A4" w:rsidRDefault="007C3DBE">
            <w:pPr>
              <w:rPr>
                <w:rFonts w:cs="Arial"/>
              </w:rPr>
            </w:pPr>
          </w:p>
        </w:tc>
      </w:tr>
    </w:tbl>
    <w:p w:rsidR="007C3DBE" w:rsidRPr="000561A4" w:rsidRDefault="007C3DBE" w:rsidP="007C3DBE">
      <w:pPr>
        <w:ind w:firstLine="709"/>
        <w:jc w:val="center"/>
        <w:rPr>
          <w:rFonts w:cs="Arial"/>
        </w:rPr>
      </w:pPr>
      <w:r w:rsidRPr="000561A4">
        <w:rPr>
          <w:rFonts w:cs="Arial"/>
        </w:rPr>
        <w:t>АКТ</w:t>
      </w:r>
    </w:p>
    <w:p w:rsidR="007C3DBE" w:rsidRPr="000561A4" w:rsidRDefault="007C3DBE" w:rsidP="007C3DBE">
      <w:pPr>
        <w:tabs>
          <w:tab w:val="left" w:pos="3760"/>
        </w:tabs>
        <w:ind w:firstLine="709"/>
        <w:rPr>
          <w:rFonts w:cs="Arial"/>
        </w:rPr>
      </w:pPr>
      <w:r w:rsidRPr="000561A4">
        <w:rPr>
          <w:rFonts w:cs="Arial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</w:p>
    <w:p w:rsidR="007C3DBE" w:rsidRPr="000561A4" w:rsidRDefault="007C3DBE" w:rsidP="007C3DBE">
      <w:pPr>
        <w:tabs>
          <w:tab w:val="left" w:pos="3760"/>
        </w:tabs>
        <w:ind w:firstLine="709"/>
        <w:rPr>
          <w:rFonts w:cs="Arial"/>
        </w:rPr>
      </w:pPr>
      <w:r w:rsidRPr="000561A4">
        <w:rPr>
          <w:rFonts w:cs="Arial"/>
        </w:rPr>
        <w:t xml:space="preserve">с. </w:t>
      </w:r>
      <w:proofErr w:type="spellStart"/>
      <w:r w:rsidRPr="000561A4">
        <w:rPr>
          <w:rFonts w:cs="Arial"/>
        </w:rPr>
        <w:t>Губарево</w:t>
      </w:r>
      <w:proofErr w:type="spellEnd"/>
      <w:r w:rsidRPr="000561A4">
        <w:rPr>
          <w:rFonts w:cs="Arial"/>
        </w:rPr>
        <w:t xml:space="preserve"> </w:t>
      </w:r>
    </w:p>
    <w:p w:rsidR="007C3DBE" w:rsidRPr="000561A4" w:rsidRDefault="007C3DBE" w:rsidP="007C3DBE">
      <w:pPr>
        <w:ind w:firstLine="709"/>
        <w:rPr>
          <w:rFonts w:cs="Arial"/>
        </w:rPr>
      </w:pPr>
      <w:r w:rsidRPr="000561A4">
        <w:rPr>
          <w:rFonts w:cs="Arial"/>
        </w:rPr>
        <w:t>Мы, нижеподписавшиеся:</w:t>
      </w:r>
    </w:p>
    <w:p w:rsidR="007C3DBE" w:rsidRPr="000561A4" w:rsidRDefault="007C3DBE" w:rsidP="007C3DBE">
      <w:pPr>
        <w:ind w:firstLine="709"/>
        <w:rPr>
          <w:rFonts w:cs="Arial"/>
        </w:rPr>
      </w:pPr>
    </w:p>
    <w:p w:rsidR="007C3DBE" w:rsidRPr="000561A4" w:rsidRDefault="007C3DBE" w:rsidP="007C3DBE">
      <w:pPr>
        <w:ind w:firstLine="709"/>
        <w:rPr>
          <w:rFonts w:cs="Arial"/>
        </w:rPr>
      </w:pPr>
      <w:r w:rsidRPr="000561A4"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0561A4">
        <w:rPr>
          <w:rFonts w:cs="Arial"/>
        </w:rPr>
        <w:t>Губарево</w:t>
      </w:r>
      <w:proofErr w:type="spellEnd"/>
      <w:r w:rsidRPr="000561A4">
        <w:rPr>
          <w:rFonts w:cs="Arial"/>
        </w:rPr>
        <w:t>, ул</w:t>
      </w:r>
      <w:proofErr w:type="gramStart"/>
      <w:r w:rsidRPr="000561A4">
        <w:rPr>
          <w:rFonts w:cs="Arial"/>
        </w:rPr>
        <w:t>.М</w:t>
      </w:r>
      <w:proofErr w:type="gramEnd"/>
      <w:r w:rsidRPr="000561A4">
        <w:rPr>
          <w:rFonts w:cs="Arial"/>
        </w:rPr>
        <w:t>олодежная д.8/1.</w:t>
      </w:r>
    </w:p>
    <w:p w:rsidR="007C3DBE" w:rsidRPr="000561A4" w:rsidRDefault="007C3DBE" w:rsidP="007C3DBE">
      <w:pPr>
        <w:ind w:firstLine="709"/>
        <w:rPr>
          <w:rFonts w:cs="Arial"/>
        </w:rPr>
      </w:pPr>
      <w:proofErr w:type="spellStart"/>
      <w:r w:rsidRPr="000561A4">
        <w:rPr>
          <w:rFonts w:cs="Arial"/>
        </w:rPr>
        <w:t>Лавлинская</w:t>
      </w:r>
      <w:proofErr w:type="spellEnd"/>
      <w:r w:rsidRPr="000561A4">
        <w:rPr>
          <w:rFonts w:cs="Arial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0561A4">
        <w:rPr>
          <w:rFonts w:cs="Arial"/>
        </w:rPr>
        <w:t>Губарево</w:t>
      </w:r>
      <w:proofErr w:type="spellEnd"/>
      <w:r w:rsidRPr="000561A4">
        <w:rPr>
          <w:rFonts w:cs="Arial"/>
        </w:rPr>
        <w:t>, пер</w:t>
      </w:r>
      <w:proofErr w:type="gramStart"/>
      <w:r w:rsidRPr="000561A4">
        <w:rPr>
          <w:rFonts w:cs="Arial"/>
        </w:rPr>
        <w:t>.З</w:t>
      </w:r>
      <w:proofErr w:type="gramEnd"/>
      <w:r w:rsidRPr="000561A4">
        <w:rPr>
          <w:rFonts w:cs="Arial"/>
        </w:rPr>
        <w:t>еленый дом 3</w:t>
      </w:r>
    </w:p>
    <w:p w:rsidR="007C3DBE" w:rsidRPr="000561A4" w:rsidRDefault="007C3DBE" w:rsidP="007C3DBE">
      <w:pPr>
        <w:ind w:firstLine="709"/>
        <w:rPr>
          <w:rFonts w:cs="Arial"/>
        </w:rPr>
      </w:pPr>
      <w:r w:rsidRPr="000561A4">
        <w:rPr>
          <w:rFonts w:cs="Arial"/>
        </w:rPr>
        <w:t xml:space="preserve">Дубина Вероника Сергеевна– </w:t>
      </w:r>
      <w:proofErr w:type="gramStart"/>
      <w:r w:rsidRPr="000561A4">
        <w:rPr>
          <w:rFonts w:cs="Arial"/>
        </w:rPr>
        <w:t>ин</w:t>
      </w:r>
      <w:proofErr w:type="gramEnd"/>
      <w:r w:rsidRPr="000561A4">
        <w:rPr>
          <w:rFonts w:cs="Arial"/>
        </w:rPr>
        <w:t xml:space="preserve">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0561A4">
        <w:rPr>
          <w:rFonts w:cs="Arial"/>
        </w:rPr>
        <w:t>Губарево</w:t>
      </w:r>
      <w:proofErr w:type="spellEnd"/>
      <w:r w:rsidRPr="000561A4">
        <w:rPr>
          <w:rFonts w:cs="Arial"/>
        </w:rPr>
        <w:t xml:space="preserve"> улица Пушкинская , д.13</w:t>
      </w:r>
    </w:p>
    <w:p w:rsidR="007C3DBE" w:rsidRPr="000561A4" w:rsidRDefault="007C3DBE" w:rsidP="007C3DBE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proofErr w:type="gramStart"/>
      <w:r w:rsidRPr="000561A4">
        <w:rPr>
          <w:b w:val="0"/>
          <w:sz w:val="24"/>
          <w:szCs w:val="24"/>
        </w:rPr>
        <w:t xml:space="preserve">составили настоящий акт о том, что 12.11.2019 года на стендах в зданиях администрации Губаревского сельского поселения по адресу: село </w:t>
      </w:r>
      <w:proofErr w:type="spellStart"/>
      <w:r w:rsidRPr="000561A4">
        <w:rPr>
          <w:b w:val="0"/>
          <w:sz w:val="24"/>
          <w:szCs w:val="24"/>
        </w:rPr>
        <w:t>Губарево</w:t>
      </w:r>
      <w:proofErr w:type="spellEnd"/>
      <w:r w:rsidRPr="000561A4">
        <w:rPr>
          <w:b w:val="0"/>
          <w:sz w:val="24"/>
          <w:szCs w:val="24"/>
        </w:rPr>
        <w:t xml:space="preserve"> улица Вислевского,47; МКУК </w:t>
      </w:r>
      <w:proofErr w:type="spellStart"/>
      <w:r w:rsidRPr="000561A4">
        <w:rPr>
          <w:b w:val="0"/>
          <w:sz w:val="24"/>
          <w:szCs w:val="24"/>
        </w:rPr>
        <w:t>Губаревский</w:t>
      </w:r>
      <w:proofErr w:type="spellEnd"/>
      <w:r w:rsidRPr="000561A4">
        <w:rPr>
          <w:b w:val="0"/>
          <w:sz w:val="24"/>
          <w:szCs w:val="24"/>
        </w:rPr>
        <w:t xml:space="preserve"> сельский Дом культуры по адресу: село </w:t>
      </w:r>
      <w:proofErr w:type="spellStart"/>
      <w:r w:rsidRPr="000561A4">
        <w:rPr>
          <w:b w:val="0"/>
          <w:sz w:val="24"/>
          <w:szCs w:val="24"/>
        </w:rPr>
        <w:t>Губарево</w:t>
      </w:r>
      <w:proofErr w:type="spellEnd"/>
      <w:r w:rsidRPr="000561A4">
        <w:rPr>
          <w:b w:val="0"/>
          <w:sz w:val="24"/>
          <w:szCs w:val="24"/>
        </w:rPr>
        <w:t xml:space="preserve"> улица </w:t>
      </w:r>
      <w:proofErr w:type="spellStart"/>
      <w:r w:rsidRPr="000561A4">
        <w:rPr>
          <w:b w:val="0"/>
          <w:sz w:val="24"/>
          <w:szCs w:val="24"/>
        </w:rPr>
        <w:t>Вислевского</w:t>
      </w:r>
      <w:proofErr w:type="spellEnd"/>
      <w:r w:rsidRPr="000561A4">
        <w:rPr>
          <w:b w:val="0"/>
          <w:sz w:val="24"/>
          <w:szCs w:val="24"/>
        </w:rPr>
        <w:t xml:space="preserve"> 65 разместили копию решения Совета народных депутатов Губаревского сельского поселения от 12.11.2019г. № 89 «Об утверждении Положения о порядке управления и распоряжения имуществом, находящимся в </w:t>
      </w:r>
      <w:proofErr w:type="gramEnd"/>
    </w:p>
    <w:p w:rsidR="007C3DBE" w:rsidRPr="000561A4" w:rsidRDefault="007C3DBE" w:rsidP="007C3DBE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0561A4">
        <w:rPr>
          <w:b w:val="0"/>
          <w:sz w:val="24"/>
          <w:szCs w:val="24"/>
        </w:rPr>
        <w:t xml:space="preserve">собственности муниципального образования – Губаревское сельское поселение </w:t>
      </w:r>
    </w:p>
    <w:p w:rsidR="007C3DBE" w:rsidRPr="000561A4" w:rsidRDefault="007C3DBE" w:rsidP="007C3DBE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0561A4">
        <w:rPr>
          <w:b w:val="0"/>
          <w:sz w:val="24"/>
          <w:szCs w:val="24"/>
        </w:rPr>
        <w:t>Семилукского муниципального района Воронежской области»</w:t>
      </w:r>
    </w:p>
    <w:p w:rsidR="007C3DBE" w:rsidRPr="000561A4" w:rsidRDefault="007C3DBE" w:rsidP="007C3DBE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7C3DBE" w:rsidRPr="000561A4" w:rsidRDefault="007C3DBE" w:rsidP="007C3DBE">
      <w:pPr>
        <w:ind w:firstLine="709"/>
        <w:rPr>
          <w:rFonts w:cs="Arial"/>
        </w:rPr>
      </w:pPr>
      <w:r w:rsidRPr="000561A4"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7C3DBE" w:rsidRPr="000561A4" w:rsidRDefault="007C3DBE" w:rsidP="007C3DBE">
      <w:pPr>
        <w:ind w:firstLine="0"/>
        <w:rPr>
          <w:rFonts w:cs="Arial"/>
        </w:rPr>
      </w:pPr>
    </w:p>
    <w:p w:rsidR="007C3DBE" w:rsidRPr="000561A4" w:rsidRDefault="007C3DBE" w:rsidP="007C3DBE">
      <w:pPr>
        <w:ind w:firstLine="0"/>
        <w:rPr>
          <w:rFonts w:cs="Arial"/>
        </w:rPr>
      </w:pPr>
      <w:r w:rsidRPr="000561A4">
        <w:rPr>
          <w:rFonts w:cs="Arial"/>
        </w:rPr>
        <w:t>Асунина Н.А. _________________________</w:t>
      </w:r>
    </w:p>
    <w:p w:rsidR="007C3DBE" w:rsidRPr="000561A4" w:rsidRDefault="007C3DBE" w:rsidP="007C3DBE">
      <w:pPr>
        <w:ind w:firstLine="0"/>
        <w:rPr>
          <w:rFonts w:cs="Arial"/>
        </w:rPr>
      </w:pPr>
      <w:proofErr w:type="spellStart"/>
      <w:r w:rsidRPr="000561A4">
        <w:rPr>
          <w:rFonts w:cs="Arial"/>
        </w:rPr>
        <w:t>Лавлинская</w:t>
      </w:r>
      <w:proofErr w:type="spellEnd"/>
      <w:r w:rsidRPr="000561A4">
        <w:rPr>
          <w:rFonts w:cs="Arial"/>
        </w:rPr>
        <w:t xml:space="preserve"> Л.Н._______________________</w:t>
      </w:r>
    </w:p>
    <w:p w:rsidR="007C3DBE" w:rsidRPr="000561A4" w:rsidRDefault="007C3DBE" w:rsidP="007C3DBE">
      <w:pPr>
        <w:ind w:firstLine="0"/>
        <w:rPr>
          <w:rFonts w:cs="Arial"/>
        </w:rPr>
      </w:pPr>
      <w:r w:rsidRPr="000561A4">
        <w:rPr>
          <w:rFonts w:cs="Arial"/>
        </w:rPr>
        <w:t>Дубина В.С. __________________________</w:t>
      </w:r>
    </w:p>
    <w:p w:rsidR="00EF239B" w:rsidRPr="000561A4" w:rsidRDefault="00EF239B" w:rsidP="00E25448">
      <w:pPr>
        <w:rPr>
          <w:rFonts w:cs="Arial"/>
        </w:rPr>
      </w:pPr>
    </w:p>
    <w:sectPr w:rsidR="00EF239B" w:rsidRPr="000561A4" w:rsidSect="000561A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4B" w:rsidRDefault="00A93A4B" w:rsidP="00040E26">
      <w:r>
        <w:separator/>
      </w:r>
    </w:p>
  </w:endnote>
  <w:endnote w:type="continuationSeparator" w:id="0">
    <w:p w:rsidR="00A93A4B" w:rsidRDefault="00A93A4B" w:rsidP="0004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4B" w:rsidRDefault="00A93A4B" w:rsidP="00040E26">
      <w:r>
        <w:separator/>
      </w:r>
    </w:p>
  </w:footnote>
  <w:footnote w:type="continuationSeparator" w:id="0">
    <w:p w:rsidR="00A93A4B" w:rsidRDefault="00A93A4B" w:rsidP="0004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81D"/>
    <w:rsid w:val="00040E26"/>
    <w:rsid w:val="000561A4"/>
    <w:rsid w:val="00084B42"/>
    <w:rsid w:val="000868A4"/>
    <w:rsid w:val="0009274A"/>
    <w:rsid w:val="000A6B1B"/>
    <w:rsid w:val="000B237F"/>
    <w:rsid w:val="000F6BDD"/>
    <w:rsid w:val="00114FC7"/>
    <w:rsid w:val="00125F2B"/>
    <w:rsid w:val="00140306"/>
    <w:rsid w:val="0015609A"/>
    <w:rsid w:val="00187128"/>
    <w:rsid w:val="001E2602"/>
    <w:rsid w:val="0025625F"/>
    <w:rsid w:val="00267AD5"/>
    <w:rsid w:val="0029321A"/>
    <w:rsid w:val="002A6851"/>
    <w:rsid w:val="003001DB"/>
    <w:rsid w:val="0033100D"/>
    <w:rsid w:val="00344689"/>
    <w:rsid w:val="003530B6"/>
    <w:rsid w:val="00383759"/>
    <w:rsid w:val="003C46A9"/>
    <w:rsid w:val="004907CF"/>
    <w:rsid w:val="004A267C"/>
    <w:rsid w:val="004B6C5B"/>
    <w:rsid w:val="004C2E45"/>
    <w:rsid w:val="005043E2"/>
    <w:rsid w:val="005701FD"/>
    <w:rsid w:val="005765D9"/>
    <w:rsid w:val="005813B9"/>
    <w:rsid w:val="0058354E"/>
    <w:rsid w:val="00592DBB"/>
    <w:rsid w:val="00595C7C"/>
    <w:rsid w:val="005B2E36"/>
    <w:rsid w:val="005C5B9E"/>
    <w:rsid w:val="005D172E"/>
    <w:rsid w:val="005E26E0"/>
    <w:rsid w:val="00671284"/>
    <w:rsid w:val="006763FA"/>
    <w:rsid w:val="00707647"/>
    <w:rsid w:val="00766499"/>
    <w:rsid w:val="0077756F"/>
    <w:rsid w:val="007C3DBE"/>
    <w:rsid w:val="007C4F00"/>
    <w:rsid w:val="008368B0"/>
    <w:rsid w:val="008D4FB7"/>
    <w:rsid w:val="008E0BBC"/>
    <w:rsid w:val="00971EAE"/>
    <w:rsid w:val="009F2B61"/>
    <w:rsid w:val="00A40A01"/>
    <w:rsid w:val="00A93A4B"/>
    <w:rsid w:val="00A95E43"/>
    <w:rsid w:val="00AD66F1"/>
    <w:rsid w:val="00AD754D"/>
    <w:rsid w:val="00B718EE"/>
    <w:rsid w:val="00B93BF7"/>
    <w:rsid w:val="00BA18D2"/>
    <w:rsid w:val="00BA30C0"/>
    <w:rsid w:val="00BD09D8"/>
    <w:rsid w:val="00BF69B2"/>
    <w:rsid w:val="00C104D0"/>
    <w:rsid w:val="00C13D99"/>
    <w:rsid w:val="00C476E3"/>
    <w:rsid w:val="00C47B1F"/>
    <w:rsid w:val="00CB781D"/>
    <w:rsid w:val="00CF4F00"/>
    <w:rsid w:val="00CF7F3F"/>
    <w:rsid w:val="00DB0C00"/>
    <w:rsid w:val="00DB5F5E"/>
    <w:rsid w:val="00DD351D"/>
    <w:rsid w:val="00E02685"/>
    <w:rsid w:val="00E15651"/>
    <w:rsid w:val="00E25448"/>
    <w:rsid w:val="00E3491E"/>
    <w:rsid w:val="00EE30C5"/>
    <w:rsid w:val="00EF239B"/>
    <w:rsid w:val="00F120BD"/>
    <w:rsid w:val="00F94C61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76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76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76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76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76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040E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40E2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40E2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40E2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76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0764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040E2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076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707647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40E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0E2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0E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0E2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076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76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76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25448"/>
    <w:pPr>
      <w:ind w:left="720"/>
      <w:contextualSpacing/>
    </w:pPr>
  </w:style>
  <w:style w:type="paragraph" w:styleId="ac">
    <w:name w:val="Normal (Web)"/>
    <w:basedOn w:val="a"/>
    <w:uiPriority w:val="99"/>
    <w:rsid w:val="00AD66F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E026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2685"/>
    <w:rPr>
      <w:rFonts w:ascii="Tahoma" w:eastAsia="Times New Roman" w:hAnsi="Tahoma" w:cs="Tahoma"/>
      <w:sz w:val="16"/>
      <w:szCs w:val="16"/>
    </w:rPr>
  </w:style>
  <w:style w:type="paragraph" w:styleId="af">
    <w:name w:val="No Spacing"/>
    <w:qFormat/>
    <w:rsid w:val="00B93BF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76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76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76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76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76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040E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40E2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40E2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40E2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76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0764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040E2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076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707647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40E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0E2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0E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0E2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076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76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76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25448"/>
    <w:pPr>
      <w:ind w:left="720"/>
      <w:contextualSpacing/>
    </w:pPr>
  </w:style>
  <w:style w:type="paragraph" w:styleId="ac">
    <w:name w:val="Normal (Web)"/>
    <w:basedOn w:val="a"/>
    <w:uiPriority w:val="99"/>
    <w:rsid w:val="00AD66F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E026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26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406C-6F98-4FE9-8356-885932BF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306</TotalTime>
  <Pages>1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31</cp:revision>
  <cp:lastPrinted>2019-11-12T07:59:00Z</cp:lastPrinted>
  <dcterms:created xsi:type="dcterms:W3CDTF">2019-10-03T14:45:00Z</dcterms:created>
  <dcterms:modified xsi:type="dcterms:W3CDTF">2019-11-12T08:00:00Z</dcterms:modified>
</cp:coreProperties>
</file>