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B7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90089F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</w:p>
    <w:p w:rsidR="00BC6C2F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90089F">
        <w:rPr>
          <w:rFonts w:ascii="Arial" w:hAnsi="Arial" w:cs="Arial"/>
          <w:spacing w:val="20"/>
          <w:sz w:val="24"/>
          <w:szCs w:val="24"/>
        </w:rPr>
        <w:t xml:space="preserve">ГУБАРЕВСКОГО СЕЛЬСКОГО ПОСЕЛЕНИЯ </w:t>
      </w:r>
    </w:p>
    <w:p w:rsidR="001206A3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90089F">
        <w:rPr>
          <w:rFonts w:ascii="Arial" w:hAnsi="Arial" w:cs="Arial"/>
          <w:spacing w:val="20"/>
          <w:sz w:val="24"/>
          <w:szCs w:val="24"/>
        </w:rPr>
        <w:t>СЕМИЛУКСКОГО МУНИЦИПАЛЬНОГО РАЙОНА</w:t>
      </w:r>
    </w:p>
    <w:p w:rsidR="001206A3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90089F">
        <w:rPr>
          <w:rFonts w:ascii="Arial" w:hAnsi="Arial" w:cs="Arial"/>
          <w:spacing w:val="20"/>
          <w:sz w:val="24"/>
          <w:szCs w:val="24"/>
        </w:rPr>
        <w:t>ВОРОНЕЖСКОЙ ОБЛАСТИ</w:t>
      </w:r>
    </w:p>
    <w:p w:rsidR="001206A3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</w:p>
    <w:p w:rsidR="001206A3" w:rsidRPr="0090089F" w:rsidRDefault="001206A3" w:rsidP="001206A3">
      <w:pPr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90089F">
        <w:rPr>
          <w:rFonts w:ascii="Arial" w:hAnsi="Arial" w:cs="Arial"/>
          <w:spacing w:val="20"/>
          <w:sz w:val="24"/>
          <w:szCs w:val="24"/>
        </w:rPr>
        <w:t>ПОСТАНОВЛЕНИЕ</w:t>
      </w:r>
    </w:p>
    <w:p w:rsidR="001206A3" w:rsidRPr="0090089F" w:rsidRDefault="001206A3" w:rsidP="001206A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206A3" w:rsidRPr="0090089F" w:rsidRDefault="001206A3" w:rsidP="001206A3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от 25.12.2019 г. №</w:t>
      </w:r>
      <w:r w:rsidR="0029303A" w:rsidRPr="0090089F">
        <w:rPr>
          <w:rFonts w:ascii="Arial" w:hAnsi="Arial" w:cs="Arial"/>
          <w:sz w:val="24"/>
          <w:szCs w:val="24"/>
        </w:rPr>
        <w:t xml:space="preserve"> 133</w:t>
      </w:r>
    </w:p>
    <w:p w:rsidR="001206A3" w:rsidRPr="0090089F" w:rsidRDefault="001206A3" w:rsidP="001206A3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</w:p>
    <w:p w:rsidR="001206A3" w:rsidRPr="0090089F" w:rsidRDefault="001206A3" w:rsidP="001206A3">
      <w:pPr>
        <w:jc w:val="both"/>
        <w:rPr>
          <w:rFonts w:ascii="Arial" w:hAnsi="Arial" w:cs="Arial"/>
          <w:sz w:val="24"/>
          <w:szCs w:val="24"/>
        </w:rPr>
      </w:pPr>
    </w:p>
    <w:p w:rsidR="001206A3" w:rsidRPr="0090089F" w:rsidRDefault="001206A3" w:rsidP="003636B6">
      <w:pPr>
        <w:ind w:right="4960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29303A" w:rsidRPr="0090089F">
        <w:rPr>
          <w:rFonts w:ascii="Arial" w:hAnsi="Arial" w:cs="Arial"/>
          <w:sz w:val="24"/>
          <w:szCs w:val="24"/>
        </w:rPr>
        <w:t>«Развитие культуры</w:t>
      </w:r>
      <w:r w:rsidRPr="0090089F">
        <w:rPr>
          <w:rFonts w:ascii="Arial" w:hAnsi="Arial" w:cs="Arial"/>
          <w:sz w:val="24"/>
          <w:szCs w:val="24"/>
        </w:rPr>
        <w:t xml:space="preserve"> Губаревского</w:t>
      </w:r>
      <w:r w:rsidR="002A0EFE"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0089F">
        <w:rPr>
          <w:rFonts w:ascii="Arial" w:hAnsi="Arial" w:cs="Arial"/>
          <w:spacing w:val="-2"/>
          <w:sz w:val="24"/>
          <w:szCs w:val="24"/>
        </w:rPr>
        <w:t>на 2020-2025 годы»</w:t>
      </w:r>
    </w:p>
    <w:p w:rsidR="001206A3" w:rsidRPr="0090089F" w:rsidRDefault="001206A3" w:rsidP="001206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6A3" w:rsidRPr="0090089F" w:rsidRDefault="001206A3" w:rsidP="001206A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90089F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90089F">
        <w:rPr>
          <w:rFonts w:ascii="Arial" w:hAnsi="Arial" w:cs="Arial"/>
          <w:sz w:val="24"/>
          <w:szCs w:val="24"/>
        </w:rPr>
        <w:t>повышения эффективности использования средств бюджета</w:t>
      </w:r>
      <w:proofErr w:type="gramEnd"/>
      <w:r w:rsidRPr="0090089F">
        <w:rPr>
          <w:rFonts w:ascii="Arial" w:hAnsi="Arial" w:cs="Arial"/>
          <w:sz w:val="24"/>
          <w:szCs w:val="24"/>
        </w:rPr>
        <w:t xml:space="preserve"> Губаревского сельского поселения администрация Губаревского сельского поселения постановляет: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1.Утвердить муниципальную про</w:t>
      </w:r>
      <w:r w:rsidR="0029303A" w:rsidRPr="0090089F">
        <w:rPr>
          <w:rFonts w:ascii="Arial" w:hAnsi="Arial" w:cs="Arial"/>
          <w:sz w:val="24"/>
          <w:szCs w:val="24"/>
        </w:rPr>
        <w:t>грамму «Развитие культуры</w:t>
      </w:r>
      <w:r w:rsidR="00664BCD"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hAnsi="Arial" w:cs="Arial"/>
          <w:sz w:val="24"/>
          <w:szCs w:val="24"/>
        </w:rPr>
        <w:t>Губаревского сельского поселения на</w:t>
      </w:r>
      <w:r w:rsidRPr="0090089F">
        <w:rPr>
          <w:rFonts w:ascii="Arial" w:hAnsi="Arial" w:cs="Arial"/>
          <w:spacing w:val="-2"/>
          <w:sz w:val="24"/>
          <w:szCs w:val="24"/>
        </w:rPr>
        <w:t xml:space="preserve"> 2020-2025 годы»</w:t>
      </w:r>
      <w:r w:rsidR="003636B6" w:rsidRPr="0090089F">
        <w:rPr>
          <w:rFonts w:ascii="Arial" w:hAnsi="Arial" w:cs="Arial"/>
          <w:spacing w:val="-2"/>
          <w:sz w:val="24"/>
          <w:szCs w:val="24"/>
        </w:rPr>
        <w:t>, согласно приложению.</w:t>
      </w:r>
      <w:r w:rsidRPr="0090089F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1206A3" w:rsidRPr="0090089F" w:rsidRDefault="001206A3" w:rsidP="005F604F">
      <w:pPr>
        <w:ind w:firstLine="709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2.Признать утратившими силу постановления администрации Губаревского сельского поселения: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от 12.12.</w:t>
      </w:r>
      <w:r w:rsidR="0029303A" w:rsidRPr="0090089F">
        <w:rPr>
          <w:rFonts w:ascii="Arial" w:hAnsi="Arial" w:cs="Arial"/>
          <w:sz w:val="24"/>
          <w:szCs w:val="24"/>
        </w:rPr>
        <w:t>2013г.№ 290</w:t>
      </w:r>
      <w:proofErr w:type="gramStart"/>
      <w:r w:rsidRPr="0090089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0089F">
        <w:rPr>
          <w:rFonts w:ascii="Arial" w:hAnsi="Arial" w:cs="Arial"/>
          <w:sz w:val="24"/>
          <w:szCs w:val="24"/>
        </w:rPr>
        <w:t>б утверждении муниципальной программы</w:t>
      </w:r>
      <w:r w:rsidR="0029303A" w:rsidRPr="0090089F">
        <w:rPr>
          <w:rFonts w:ascii="Arial" w:hAnsi="Arial" w:cs="Arial"/>
          <w:sz w:val="24"/>
          <w:szCs w:val="24"/>
        </w:rPr>
        <w:t xml:space="preserve"> «Развитие культуры</w:t>
      </w:r>
      <w:r w:rsidRPr="0090089F">
        <w:rPr>
          <w:rFonts w:ascii="Arial" w:hAnsi="Arial" w:cs="Arial"/>
          <w:sz w:val="24"/>
          <w:szCs w:val="24"/>
        </w:rPr>
        <w:t xml:space="preserve"> Губаревского сельского поселения Семилукского муниципального района на 2014-2019 годы»;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от 23.</w:t>
      </w:r>
      <w:r w:rsidR="0029303A" w:rsidRPr="0090089F">
        <w:rPr>
          <w:rFonts w:ascii="Arial" w:hAnsi="Arial" w:cs="Arial"/>
          <w:sz w:val="24"/>
          <w:szCs w:val="24"/>
        </w:rPr>
        <w:t>05.2016г. № 89</w:t>
      </w:r>
      <w:r w:rsidRPr="0090089F">
        <w:rPr>
          <w:rFonts w:ascii="Arial" w:hAnsi="Arial" w:cs="Arial"/>
          <w:sz w:val="24"/>
          <w:szCs w:val="24"/>
        </w:rPr>
        <w:t xml:space="preserve"> «</w:t>
      </w:r>
      <w:r w:rsidRPr="0090089F">
        <w:rPr>
          <w:rFonts w:ascii="Arial" w:eastAsia="Times New Roman" w:hAnsi="Arial" w:cs="Arial"/>
          <w:sz w:val="24"/>
          <w:szCs w:val="24"/>
        </w:rPr>
        <w:t>О вне</w:t>
      </w:r>
      <w:r w:rsidRPr="0090089F"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90089F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 xml:space="preserve">поселения Семилукского муниципального </w:t>
      </w:r>
      <w:r w:rsidR="0029303A" w:rsidRPr="0090089F">
        <w:rPr>
          <w:rFonts w:ascii="Arial" w:eastAsia="Times New Roman" w:hAnsi="Arial" w:cs="Arial"/>
          <w:sz w:val="24"/>
          <w:szCs w:val="24"/>
        </w:rPr>
        <w:t>района от 12.12.2013 г № 290</w:t>
      </w:r>
      <w:r w:rsidRPr="0090089F">
        <w:rPr>
          <w:rFonts w:ascii="Arial" w:eastAsia="Times New Roman" w:hAnsi="Arial" w:cs="Arial"/>
          <w:sz w:val="24"/>
          <w:szCs w:val="24"/>
        </w:rPr>
        <w:t xml:space="preserve"> «Об утверждении</w:t>
      </w:r>
      <w:r w:rsidRPr="0090089F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Pr="0090089F">
        <w:rPr>
          <w:rFonts w:ascii="Arial" w:eastAsia="Times New Roman" w:hAnsi="Arial" w:cs="Arial"/>
          <w:sz w:val="24"/>
          <w:szCs w:val="24"/>
        </w:rPr>
        <w:t>«</w:t>
      </w:r>
      <w:r w:rsidR="0029303A" w:rsidRPr="0090089F">
        <w:rPr>
          <w:rFonts w:ascii="Arial" w:hAnsi="Arial" w:cs="Arial"/>
          <w:sz w:val="24"/>
          <w:szCs w:val="24"/>
        </w:rPr>
        <w:t>Развитие культуры</w:t>
      </w:r>
      <w:r w:rsidRPr="0090089F">
        <w:rPr>
          <w:rFonts w:ascii="Arial" w:eastAsia="Times New Roman" w:hAnsi="Arial" w:cs="Arial"/>
          <w:sz w:val="24"/>
          <w:szCs w:val="24"/>
        </w:rPr>
        <w:t xml:space="preserve"> Губаревского сельского поселения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годы»;</w:t>
      </w:r>
    </w:p>
    <w:p w:rsidR="001206A3" w:rsidRPr="0090089F" w:rsidRDefault="0029303A" w:rsidP="005F604F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-</w:t>
      </w:r>
      <w:r w:rsidR="0090089F">
        <w:rPr>
          <w:rFonts w:ascii="Arial" w:eastAsia="Times New Roman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от 21.02.2017г. № 9</w:t>
      </w:r>
      <w:r w:rsidR="001206A3" w:rsidRPr="0090089F">
        <w:rPr>
          <w:rFonts w:ascii="Arial" w:eastAsia="Times New Roman" w:hAnsi="Arial" w:cs="Arial"/>
          <w:sz w:val="24"/>
          <w:szCs w:val="24"/>
        </w:rPr>
        <w:t xml:space="preserve"> «О внесении изменений и дополнений в постановление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 xml:space="preserve">поселения Семилукского муниципального </w:t>
      </w:r>
      <w:r w:rsidR="0029303A" w:rsidRPr="0090089F">
        <w:rPr>
          <w:rFonts w:ascii="Arial" w:eastAsia="Times New Roman" w:hAnsi="Arial" w:cs="Arial"/>
          <w:sz w:val="24"/>
          <w:szCs w:val="24"/>
        </w:rPr>
        <w:t>района от 12.12.2013 г № 290</w:t>
      </w:r>
      <w:r w:rsidRPr="0090089F">
        <w:rPr>
          <w:rFonts w:ascii="Arial" w:eastAsia="Times New Roman" w:hAnsi="Arial" w:cs="Arial"/>
          <w:sz w:val="24"/>
          <w:szCs w:val="24"/>
        </w:rPr>
        <w:t xml:space="preserve"> </w:t>
      </w:r>
      <w:r w:rsidR="001D3DB9" w:rsidRPr="0090089F">
        <w:rPr>
          <w:rFonts w:ascii="Arial" w:eastAsia="Times New Roman" w:hAnsi="Arial" w:cs="Arial"/>
          <w:sz w:val="24"/>
          <w:szCs w:val="24"/>
        </w:rPr>
        <w:t>«</w:t>
      </w:r>
      <w:r w:rsidRPr="0090089F">
        <w:rPr>
          <w:rFonts w:ascii="Arial" w:eastAsia="Times New Roman" w:hAnsi="Arial" w:cs="Arial"/>
          <w:sz w:val="24"/>
          <w:szCs w:val="24"/>
        </w:rPr>
        <w:t>Об утверждении</w:t>
      </w:r>
      <w:r w:rsidR="00497259" w:rsidRPr="0090089F">
        <w:rPr>
          <w:rFonts w:ascii="Arial" w:eastAsia="Times New Roman" w:hAnsi="Arial" w:cs="Arial"/>
          <w:sz w:val="24"/>
          <w:szCs w:val="24"/>
        </w:rPr>
        <w:t xml:space="preserve"> муниципальной программы «</w:t>
      </w:r>
      <w:r w:rsidR="0029303A" w:rsidRPr="0090089F">
        <w:rPr>
          <w:rFonts w:ascii="Arial" w:hAnsi="Arial" w:cs="Arial"/>
          <w:sz w:val="24"/>
          <w:szCs w:val="24"/>
        </w:rPr>
        <w:t>Развитие культуры</w:t>
      </w:r>
      <w:r w:rsidR="000351CB" w:rsidRPr="0090089F">
        <w:rPr>
          <w:rFonts w:ascii="Arial" w:eastAsia="Times New Roman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Губаревского сельского поселения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</w:t>
      </w:r>
      <w:r w:rsidR="0029303A" w:rsidRPr="0090089F">
        <w:rPr>
          <w:rFonts w:ascii="Arial" w:hAnsi="Arial" w:cs="Arial"/>
          <w:sz w:val="24"/>
          <w:szCs w:val="24"/>
        </w:rPr>
        <w:t>.</w:t>
      </w:r>
    </w:p>
    <w:p w:rsidR="0047432D" w:rsidRPr="0090089F" w:rsidRDefault="0047432D" w:rsidP="005F604F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-</w:t>
      </w:r>
      <w:r w:rsidR="0090089F">
        <w:rPr>
          <w:rFonts w:ascii="Arial" w:eastAsia="Times New Roman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от 03.04.2019г. № 33 «О внесении изменений и дополнений в постановление</w:t>
      </w:r>
    </w:p>
    <w:p w:rsidR="0047432D" w:rsidRPr="0090089F" w:rsidRDefault="0047432D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администрации Губаревского сельского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поселения Семилукского муниципального района от 12.12.2013 г № 290 «Об утверждении муниципальной программы «</w:t>
      </w:r>
      <w:r w:rsidRPr="0090089F">
        <w:rPr>
          <w:rFonts w:ascii="Arial" w:hAnsi="Arial" w:cs="Arial"/>
          <w:sz w:val="24"/>
          <w:szCs w:val="24"/>
        </w:rPr>
        <w:t>Развитие культуры</w:t>
      </w:r>
      <w:r w:rsidRPr="0090089F">
        <w:rPr>
          <w:rFonts w:ascii="Arial" w:eastAsia="Times New Roman" w:hAnsi="Arial" w:cs="Arial"/>
          <w:sz w:val="24"/>
          <w:szCs w:val="24"/>
        </w:rPr>
        <w:t xml:space="preserve"> Губаревского сельского поселения</w:t>
      </w:r>
      <w:r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eastAsia="Times New Roman" w:hAnsi="Arial" w:cs="Arial"/>
          <w:sz w:val="24"/>
          <w:szCs w:val="24"/>
        </w:rPr>
        <w:t>Семилукского муниципального района на 2014-2019 годы»</w:t>
      </w:r>
      <w:r w:rsidR="006F36D5" w:rsidRPr="0090089F">
        <w:rPr>
          <w:rFonts w:ascii="Arial" w:hAnsi="Arial" w:cs="Arial"/>
          <w:sz w:val="24"/>
          <w:szCs w:val="24"/>
        </w:rPr>
        <w:t>;</w:t>
      </w:r>
    </w:p>
    <w:p w:rsidR="006F36D5" w:rsidRPr="0090089F" w:rsidRDefault="006F36D5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от 25.12.2019 года №128 «О внесении изменений и дополнений в постановление администрации Губаревского сельского поселения Семилукского муниципального района от 12.12.2013 г № 290 «Об утверждении муниципальной программы «Развитие культуры Губаревского сельского поселения Семилукского муниципального района на 2014-2019 годы»</w:t>
      </w:r>
      <w:r w:rsidR="00381D3D" w:rsidRPr="0090089F">
        <w:rPr>
          <w:rFonts w:ascii="Arial" w:hAnsi="Arial" w:cs="Arial"/>
          <w:sz w:val="24"/>
          <w:szCs w:val="24"/>
        </w:rPr>
        <w:t>;</w:t>
      </w:r>
    </w:p>
    <w:p w:rsidR="00381D3D" w:rsidRPr="0090089F" w:rsidRDefault="00381D3D" w:rsidP="005F60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от 25.12.2019 года №128 «О внесении изменений и дополнений в постановление администрации Губаревского сельского поселения Семилукского муниципального района от 12.12.2013 г № 290 «Об утверждении муниципальной программы «Развитие культуры Губаревского сельского поселения Семилукского муниципального района на 2014-2019 годы»</w:t>
      </w:r>
      <w:r w:rsidR="006265F7" w:rsidRPr="0090089F">
        <w:rPr>
          <w:rFonts w:ascii="Arial" w:hAnsi="Arial" w:cs="Arial"/>
          <w:sz w:val="24"/>
          <w:szCs w:val="24"/>
        </w:rPr>
        <w:t>.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>3. Настоящее постановление вступает в силу с 01.01.2020 года.</w:t>
      </w:r>
    </w:p>
    <w:p w:rsidR="001206A3" w:rsidRPr="0090089F" w:rsidRDefault="001206A3" w:rsidP="005F604F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 xml:space="preserve">4. </w:t>
      </w:r>
      <w:proofErr w:type="gramStart"/>
      <w:r w:rsidRPr="0090089F">
        <w:rPr>
          <w:rFonts w:ascii="Arial" w:hAnsi="Arial" w:cs="Arial"/>
          <w:spacing w:val="-2"/>
          <w:sz w:val="24"/>
          <w:szCs w:val="24"/>
        </w:rPr>
        <w:t>Контроль за</w:t>
      </w:r>
      <w:proofErr w:type="gramEnd"/>
      <w:r w:rsidRPr="0090089F">
        <w:rPr>
          <w:rFonts w:ascii="Arial" w:hAnsi="Arial" w:cs="Arial"/>
          <w:spacing w:val="-2"/>
          <w:sz w:val="24"/>
          <w:szCs w:val="24"/>
        </w:rPr>
        <w:t xml:space="preserve"> исполнением настоящего постановления оставляю за собой.</w:t>
      </w:r>
    </w:p>
    <w:p w:rsidR="001206A3" w:rsidRPr="0090089F" w:rsidRDefault="001206A3" w:rsidP="001206A3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1206A3" w:rsidRPr="0090089F" w:rsidRDefault="001206A3" w:rsidP="001206A3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0"/>
        <w:gridCol w:w="3190"/>
        <w:gridCol w:w="3344"/>
      </w:tblGrid>
      <w:tr w:rsidR="001206A3" w:rsidRPr="0090089F" w:rsidTr="006F36D5">
        <w:tc>
          <w:tcPr>
            <w:tcW w:w="3320" w:type="dxa"/>
          </w:tcPr>
          <w:p w:rsidR="001206A3" w:rsidRPr="0090089F" w:rsidRDefault="001206A3" w:rsidP="00AF7D63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Глава Губаревского</w:t>
            </w:r>
          </w:p>
          <w:p w:rsidR="001206A3" w:rsidRPr="0090089F" w:rsidRDefault="001206A3" w:rsidP="00AF7D63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</w:tcPr>
          <w:p w:rsidR="001206A3" w:rsidRPr="0090089F" w:rsidRDefault="001206A3" w:rsidP="00AF7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1206A3" w:rsidRPr="0090089F" w:rsidRDefault="001206A3" w:rsidP="00AF7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06A3" w:rsidRPr="0090089F" w:rsidRDefault="001206A3" w:rsidP="00AF7D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089F">
              <w:rPr>
                <w:rFonts w:ascii="Arial" w:hAnsi="Arial" w:cs="Arial"/>
                <w:sz w:val="24"/>
                <w:szCs w:val="24"/>
              </w:rPr>
              <w:t>Е.В.Лавлинская</w:t>
            </w:r>
            <w:proofErr w:type="spellEnd"/>
          </w:p>
        </w:tc>
      </w:tr>
    </w:tbl>
    <w:p w:rsidR="001206A3" w:rsidRPr="0090089F" w:rsidRDefault="001206A3" w:rsidP="001206A3">
      <w:pPr>
        <w:ind w:firstLine="5670"/>
        <w:rPr>
          <w:rFonts w:ascii="Arial" w:hAnsi="Arial" w:cs="Arial"/>
          <w:sz w:val="24"/>
          <w:szCs w:val="24"/>
        </w:rPr>
        <w:sectPr w:rsidR="001206A3" w:rsidRPr="0090089F" w:rsidSect="00BC34D1">
          <w:headerReference w:type="default" r:id="rId7"/>
          <w:pgSz w:w="11906" w:h="16838"/>
          <w:pgMar w:top="709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3636B6" w:rsidRPr="0090089F" w:rsidRDefault="003636B6" w:rsidP="006F36D5">
      <w:pPr>
        <w:ind w:left="5387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636B6" w:rsidRPr="0090089F" w:rsidRDefault="003636B6" w:rsidP="006F36D5">
      <w:pPr>
        <w:ind w:left="5387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3636B6" w:rsidRPr="0090089F" w:rsidRDefault="003636B6" w:rsidP="006F36D5">
      <w:pPr>
        <w:ind w:left="5387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Губаревского сельского поселения</w:t>
      </w:r>
    </w:p>
    <w:p w:rsidR="003636B6" w:rsidRPr="0090089F" w:rsidRDefault="003636B6" w:rsidP="006F36D5">
      <w:pPr>
        <w:ind w:left="5387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 от 25.12.2019 г № 133</w:t>
      </w:r>
    </w:p>
    <w:p w:rsidR="003636B6" w:rsidRPr="0090089F" w:rsidRDefault="003636B6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BF7BE4" w:rsidRPr="0090089F" w:rsidRDefault="00BF7BE4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BF7BE4" w:rsidRPr="0090089F" w:rsidRDefault="00BF7BE4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BF7BE4" w:rsidRPr="0090089F" w:rsidRDefault="00BF7BE4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BF7BE4" w:rsidRPr="0090089F" w:rsidRDefault="00BF7BE4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3636B6" w:rsidRPr="0090089F" w:rsidRDefault="003636B6" w:rsidP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</w:p>
    <w:p w:rsidR="003636B6" w:rsidRPr="0090089F" w:rsidRDefault="003636B6" w:rsidP="00E604E8">
      <w:pPr>
        <w:widowControl/>
        <w:autoSpaceDE/>
        <w:autoSpaceDN/>
        <w:adjustRightInd/>
        <w:jc w:val="center"/>
        <w:rPr>
          <w:rFonts w:ascii="Arial" w:hAnsi="Arial" w:cs="Arial"/>
          <w:caps/>
          <w:sz w:val="24"/>
          <w:szCs w:val="24"/>
        </w:rPr>
      </w:pPr>
      <w:r w:rsidRPr="0090089F">
        <w:rPr>
          <w:rFonts w:ascii="Arial" w:hAnsi="Arial" w:cs="Arial"/>
          <w:caps/>
          <w:sz w:val="24"/>
          <w:szCs w:val="24"/>
        </w:rPr>
        <w:t>Муниципальная программа</w:t>
      </w:r>
    </w:p>
    <w:p w:rsidR="003636B6" w:rsidRPr="0090089F" w:rsidRDefault="003636B6" w:rsidP="00E604E8">
      <w:pPr>
        <w:widowControl/>
        <w:autoSpaceDE/>
        <w:autoSpaceDN/>
        <w:adjustRightInd/>
        <w:jc w:val="center"/>
        <w:rPr>
          <w:rFonts w:ascii="Arial" w:hAnsi="Arial" w:cs="Arial"/>
          <w:caps/>
          <w:sz w:val="24"/>
          <w:szCs w:val="24"/>
        </w:rPr>
      </w:pPr>
      <w:r w:rsidRPr="0090089F">
        <w:rPr>
          <w:rFonts w:ascii="Arial" w:hAnsi="Arial" w:cs="Arial"/>
          <w:caps/>
          <w:sz w:val="24"/>
          <w:szCs w:val="24"/>
        </w:rPr>
        <w:t>Губаревского СЕЛЬСКОГО ПОСЕЛЕНИЯ</w:t>
      </w:r>
    </w:p>
    <w:p w:rsidR="003636B6" w:rsidRPr="0090089F" w:rsidRDefault="003636B6" w:rsidP="00E604E8">
      <w:pPr>
        <w:widowControl/>
        <w:autoSpaceDE/>
        <w:autoSpaceDN/>
        <w:adjustRightInd/>
        <w:jc w:val="center"/>
        <w:rPr>
          <w:rFonts w:ascii="Arial" w:hAnsi="Arial" w:cs="Arial"/>
          <w:caps/>
          <w:sz w:val="24"/>
          <w:szCs w:val="24"/>
        </w:rPr>
      </w:pPr>
      <w:r w:rsidRPr="0090089F">
        <w:rPr>
          <w:rFonts w:ascii="Arial" w:hAnsi="Arial" w:cs="Arial"/>
          <w:caps/>
          <w:sz w:val="24"/>
          <w:szCs w:val="24"/>
        </w:rPr>
        <w:t>«Развитие культуры на 2020-2025 годЫ»</w:t>
      </w:r>
    </w:p>
    <w:p w:rsidR="003636B6" w:rsidRPr="0090089F" w:rsidRDefault="003636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aps/>
          <w:sz w:val="24"/>
          <w:szCs w:val="24"/>
        </w:rPr>
      </w:pPr>
      <w:r w:rsidRPr="0090089F">
        <w:rPr>
          <w:rFonts w:ascii="Arial" w:hAnsi="Arial" w:cs="Arial"/>
          <w:caps/>
          <w:sz w:val="24"/>
          <w:szCs w:val="24"/>
        </w:rPr>
        <w:br w:type="page"/>
      </w:r>
    </w:p>
    <w:p w:rsidR="003636B6" w:rsidRPr="0090089F" w:rsidRDefault="003636B6" w:rsidP="003636B6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lastRenderedPageBreak/>
        <w:t>ПАСПОРТ</w:t>
      </w:r>
    </w:p>
    <w:p w:rsidR="003636B6" w:rsidRPr="0090089F" w:rsidRDefault="003636B6" w:rsidP="003636B6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3636B6" w:rsidRPr="0090089F" w:rsidRDefault="003636B6" w:rsidP="003636B6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 xml:space="preserve">Губаревского сельского поселения </w:t>
      </w:r>
    </w:p>
    <w:p w:rsidR="003636B6" w:rsidRPr="0090089F" w:rsidRDefault="003636B6" w:rsidP="003636B6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>«Развитие культуры на 2020-2025 годы»</w:t>
      </w:r>
    </w:p>
    <w:p w:rsidR="003636B6" w:rsidRPr="0090089F" w:rsidRDefault="003636B6" w:rsidP="003636B6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6804"/>
      </w:tblGrid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636B6" w:rsidRPr="0090089F" w:rsidRDefault="003636B6" w:rsidP="00952B9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Администрация Губаревского сельского поселения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Сохранение и развитие культурного и духовного потенциала сельского поселения.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1.Развитие системы качественного дополнительного образования детей в сфере культуры.</w:t>
            </w:r>
          </w:p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3.Организация досуга населения сельского поселения. 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9008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2020-2025 гг.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1. Расходы бюджета Губаревского сельского поселения на культуру в расчёте на 1 жителя.</w:t>
            </w:r>
          </w:p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2. Реализация Указа президента от 07.05.2012 г. № 597 «О мероприятиях по реализации государственной социальной политики» в сельских клубах.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3636B6" w:rsidRPr="0090089F" w:rsidRDefault="003636B6" w:rsidP="00BF7BE4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2.Финансовое обеспечение подведомственных учреждений.</w:t>
            </w:r>
          </w:p>
          <w:p w:rsidR="003636B6" w:rsidRPr="0090089F" w:rsidRDefault="003636B6" w:rsidP="00BF7BE4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9008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за счет местного бюджета. </w:t>
            </w:r>
          </w:p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Общая сумма финансирования- 16491 тыс. руб., в т.ч.</w:t>
            </w:r>
          </w:p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2020 год- 3443 тыс. руб., 2021 год- 2240 тыс. руб.,</w:t>
            </w:r>
          </w:p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2022 год- 2335 тыс. руб.,2023 год- 2544 тыс. руб.,</w:t>
            </w:r>
          </w:p>
          <w:p w:rsidR="003636B6" w:rsidRPr="0090089F" w:rsidRDefault="003636B6" w:rsidP="00BF7BE4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2024 год- 2784 тыс. руб., 2025 год- 3145 тыс. руб.</w:t>
            </w:r>
          </w:p>
        </w:tc>
      </w:tr>
      <w:tr w:rsidR="003636B6" w:rsidRPr="0090089F" w:rsidTr="00952B91">
        <w:tc>
          <w:tcPr>
            <w:tcW w:w="3686" w:type="dxa"/>
          </w:tcPr>
          <w:p w:rsidR="003636B6" w:rsidRPr="0090089F" w:rsidRDefault="003636B6" w:rsidP="00952B9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0089F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90089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</w:tcPr>
          <w:p w:rsidR="003636B6" w:rsidRPr="0090089F" w:rsidRDefault="003636B6" w:rsidP="00BF7BE4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1. Расходы бюджета Губаревского сельского поселения на культуру в расчёте на 1 жителя в 2025 году не менее 1700 рублей.</w:t>
            </w:r>
          </w:p>
          <w:p w:rsidR="003636B6" w:rsidRPr="0090089F" w:rsidRDefault="003636B6" w:rsidP="00BF7BE4">
            <w:pPr>
              <w:tabs>
                <w:tab w:val="left" w:pos="993"/>
              </w:tabs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2. 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2025 году - 100%.</w:t>
            </w:r>
          </w:p>
        </w:tc>
      </w:tr>
    </w:tbl>
    <w:p w:rsidR="003636B6" w:rsidRPr="0090089F" w:rsidRDefault="003636B6" w:rsidP="003636B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3636B6" w:rsidRPr="0090089F" w:rsidRDefault="003636B6" w:rsidP="003636B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3636B6" w:rsidRPr="0090089F" w:rsidRDefault="003636B6" w:rsidP="003636B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Раздел 1. Общая характеристика сферы реализации муниципальной программы</w:t>
      </w:r>
    </w:p>
    <w:p w:rsidR="003636B6" w:rsidRPr="0090089F" w:rsidRDefault="003636B6" w:rsidP="003636B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3636B6" w:rsidRPr="0090089F" w:rsidRDefault="003636B6" w:rsidP="00BF7BE4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3636B6" w:rsidRPr="0090089F" w:rsidRDefault="003636B6" w:rsidP="00BF7BE4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3636B6" w:rsidRPr="0090089F" w:rsidRDefault="003636B6" w:rsidP="00BF7BE4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3636B6" w:rsidRPr="0090089F" w:rsidRDefault="003636B6" w:rsidP="00BF7BE4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совершенствование организационных, экономических и правовых механизмов в сфере культуры.</w:t>
      </w:r>
    </w:p>
    <w:p w:rsidR="003636B6" w:rsidRPr="0090089F" w:rsidRDefault="003636B6" w:rsidP="00BF7BE4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lastRenderedPageBreak/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политики финансирования культуры имеет </w:t>
      </w:r>
      <w:proofErr w:type="gramStart"/>
      <w:r w:rsidRPr="0090089F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90089F">
        <w:rPr>
          <w:rFonts w:ascii="Arial" w:hAnsi="Arial" w:cs="Arial"/>
          <w:sz w:val="24"/>
          <w:szCs w:val="24"/>
        </w:rPr>
        <w:t>. Деятельность учреждений культуры и искусства является одной из важнейших составляющих современной культурной жизни.</w:t>
      </w:r>
    </w:p>
    <w:p w:rsidR="003636B6" w:rsidRPr="0090089F" w:rsidRDefault="003636B6" w:rsidP="00BF7BE4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Губаревском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сельском поселении отрасль культуры объединяет деятельность по поддержке и развитию традиционной народной культуры.</w:t>
      </w:r>
    </w:p>
    <w:p w:rsidR="003636B6" w:rsidRPr="0090089F" w:rsidRDefault="003636B6" w:rsidP="00BF7BE4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Услуги в сфере культуры оказывает муниципальное казенное учреждение культуры «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сельский дом культуры», учредителем которого является администрация Губаревского сельского поселения.</w:t>
      </w:r>
    </w:p>
    <w:p w:rsidR="003636B6" w:rsidRPr="0090089F" w:rsidRDefault="003636B6" w:rsidP="00BF7BE4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</w:t>
      </w:r>
      <w:r w:rsidRPr="0090089F">
        <w:rPr>
          <w:rFonts w:ascii="Arial" w:hAnsi="Arial" w:cs="Arial"/>
          <w:sz w:val="24"/>
          <w:szCs w:val="24"/>
        </w:rPr>
        <w:t xml:space="preserve"> внимание на решение существующих проблем в учреждениях культуры.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Здание МКУК «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СДК» нуждается в капитальном ремонте. В программе предусмотрены средства на проектно-сметную документацию для включения в областную программу капитального ремонта.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3636B6" w:rsidRPr="0090089F" w:rsidRDefault="003636B6" w:rsidP="00BF7BE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2.1.Приоритеты муниципальной политики в сфере реализации</w:t>
      </w:r>
      <w:r w:rsidR="00BF7BE4" w:rsidRP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hAnsi="Arial" w:cs="Arial"/>
          <w:sz w:val="24"/>
          <w:szCs w:val="24"/>
        </w:rPr>
        <w:t>муниципальной программы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- улучшение кадрового обеспечения сферы культуры. 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</w:t>
      </w:r>
      <w:r w:rsidRPr="0090089F">
        <w:rPr>
          <w:rFonts w:ascii="Arial" w:hAnsi="Arial" w:cs="Arial"/>
          <w:sz w:val="24"/>
          <w:szCs w:val="24"/>
        </w:rPr>
        <w:tab/>
        <w:t>повышение социального статуса работников культуры (уровень доходов, общественное признание).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- финансовое обеспечение подведомственных учреждений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2.2. Цели, задачи и показатели (индикаторы) достижения целей 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pacing w:val="-2"/>
          <w:sz w:val="24"/>
          <w:szCs w:val="24"/>
        </w:rPr>
        <w:t>Целью муниципальной программы является с</w:t>
      </w:r>
      <w:r w:rsidRPr="0090089F">
        <w:rPr>
          <w:rFonts w:ascii="Arial" w:hAnsi="Arial" w:cs="Arial"/>
          <w:sz w:val="24"/>
          <w:szCs w:val="24"/>
        </w:rPr>
        <w:t xml:space="preserve">охранение и развитие </w:t>
      </w:r>
      <w:r w:rsidRPr="0090089F">
        <w:rPr>
          <w:rFonts w:ascii="Arial" w:hAnsi="Arial" w:cs="Arial"/>
          <w:sz w:val="24"/>
          <w:szCs w:val="24"/>
        </w:rPr>
        <w:lastRenderedPageBreak/>
        <w:t xml:space="preserve">культурного и духовного потенциала сельского поселения. 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1.Развитие системы качественного дополнительного образования детей в сфере культуры.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2.Организация досуга населения сельского (городского) поселения. 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1. Расходы бюджета Губаревского сельского поселения на культуру в расчёте на 1 жителя.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 xml:space="preserve"> 2. Реализация Указа президента от 07.05.2012 г. № 597 «О мероприятиях по реализации государственной социальной политики» в сельских (городских) учреждениях культуры.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и их значе</w:t>
      </w:r>
      <w:r w:rsidR="002A0EFE" w:rsidRPr="0090089F">
        <w:rPr>
          <w:rFonts w:ascii="Arial" w:hAnsi="Arial" w:cs="Arial"/>
          <w:sz w:val="24"/>
          <w:szCs w:val="24"/>
        </w:rPr>
        <w:t>ния представлены в приложении 1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3636B6" w:rsidRPr="0090089F" w:rsidRDefault="003636B6" w:rsidP="00BF7BE4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1. Расходы консолидированного бюджета Губаревского сельского поселения на культуру в расчёте на 1 жителя в 2025 году не менее 1690 рублей.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2. 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2025 году - 100%.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Общий срок реализации муниципальной программы рассчитан на период с 2020 по 2025 год (в один этап).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Раздел 3. Обобщенная характеристика основных мероприятий.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Для достижения заявленной цели и решения поставленных задач настоящей муниципальной программой предусмотрены следующие основные мероприятия: 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 xml:space="preserve">Основное мероприятия 2. Финансовое обеспечение подведомственных учреждений. 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 xml:space="preserve">В рамках данного мероприятия предусмотрены расходы на нормальное функционирование учреждения культуры и на оплату труда работников с начислениями. 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Оплата труда планируется в соответствии с Указом президента от 07.05.2012 г. № 597 «О мероприятиях по реализации государственной социальной политики» в сельских клубах. В связи с этим предусматривается: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1.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3636B6" w:rsidRPr="0090089F" w:rsidRDefault="00BF7BE4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2</w:t>
      </w:r>
      <w:r w:rsidR="003636B6" w:rsidRPr="0090089F">
        <w:rPr>
          <w:rFonts w:ascii="Arial" w:hAnsi="Arial" w:cs="Arial"/>
          <w:color w:val="000000"/>
          <w:sz w:val="24"/>
          <w:szCs w:val="24"/>
        </w:rPr>
        <w:t>. Поэтапный рост оплаты труда работников учреждений культуры;</w:t>
      </w:r>
    </w:p>
    <w:p w:rsidR="003636B6" w:rsidRPr="0090089F" w:rsidRDefault="00BF7BE4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3</w:t>
      </w:r>
      <w:r w:rsidR="003636B6" w:rsidRPr="0090089F">
        <w:rPr>
          <w:rFonts w:ascii="Arial" w:hAnsi="Arial" w:cs="Arial"/>
          <w:color w:val="000000"/>
          <w:sz w:val="24"/>
          <w:szCs w:val="24"/>
        </w:rPr>
        <w:t xml:space="preserve"> Обновление квалификационных требований к работникам, переобучение, повышение квалификации.</w:t>
      </w:r>
    </w:p>
    <w:p w:rsidR="003636B6" w:rsidRPr="0090089F" w:rsidRDefault="003636B6" w:rsidP="00BF7BE4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4. Информация об участии юридических и физических лиц в реализации подпрограммы муниципальной программы</w:t>
      </w:r>
    </w:p>
    <w:p w:rsidR="003636B6" w:rsidRPr="0090089F" w:rsidRDefault="003636B6" w:rsidP="00BF7BE4">
      <w:pPr>
        <w:pStyle w:val="ConsPlusCell"/>
        <w:ind w:firstLine="709"/>
        <w:jc w:val="both"/>
        <w:rPr>
          <w:rFonts w:ascii="Arial" w:hAnsi="Arial" w:cs="Arial"/>
        </w:rPr>
      </w:pPr>
      <w:r w:rsidRPr="0090089F">
        <w:rPr>
          <w:rFonts w:ascii="Arial" w:hAnsi="Arial" w:cs="Arial"/>
        </w:rPr>
        <w:lastRenderedPageBreak/>
        <w:t xml:space="preserve">Участие в реализации подпрограммы иных юридических и физических лиц не предусмотрено. </w:t>
      </w:r>
    </w:p>
    <w:p w:rsidR="003636B6" w:rsidRPr="0090089F" w:rsidRDefault="003636B6" w:rsidP="00BF7BE4">
      <w:pPr>
        <w:pStyle w:val="ConsPlusCell"/>
        <w:ind w:firstLine="709"/>
        <w:jc w:val="both"/>
        <w:rPr>
          <w:rFonts w:ascii="Arial" w:hAnsi="Arial" w:cs="Arial"/>
        </w:rPr>
      </w:pPr>
      <w:r w:rsidRPr="0090089F">
        <w:rPr>
          <w:rFonts w:ascii="Arial" w:hAnsi="Arial" w:cs="Arial"/>
        </w:rPr>
        <w:t xml:space="preserve">5. Финансовое обеспечение реализации подпрограммы </w:t>
      </w:r>
    </w:p>
    <w:p w:rsidR="003636B6" w:rsidRPr="0090089F" w:rsidRDefault="003636B6" w:rsidP="00BF7BE4">
      <w:pPr>
        <w:pStyle w:val="ConsPlusCell"/>
        <w:ind w:firstLine="709"/>
        <w:jc w:val="both"/>
        <w:rPr>
          <w:rFonts w:ascii="Arial" w:hAnsi="Arial" w:cs="Arial"/>
        </w:rPr>
      </w:pPr>
      <w:r w:rsidRPr="0090089F">
        <w:rPr>
          <w:rFonts w:ascii="Arial" w:hAnsi="Arial" w:cs="Arial"/>
        </w:rPr>
        <w:t>муниципальной программы</w:t>
      </w:r>
    </w:p>
    <w:p w:rsidR="003636B6" w:rsidRPr="0090089F" w:rsidRDefault="003636B6" w:rsidP="00BF7BE4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Финансирование мероприятий Подпрограммы предусмотрено за счет средств бюджета Губаревского сельского поселения.</w:t>
      </w:r>
    </w:p>
    <w:p w:rsidR="003636B6" w:rsidRPr="0090089F" w:rsidRDefault="003636B6" w:rsidP="00BF7BE4">
      <w:pPr>
        <w:pStyle w:val="ConsPlusCell"/>
        <w:ind w:firstLine="709"/>
        <w:jc w:val="both"/>
        <w:rPr>
          <w:rFonts w:ascii="Arial" w:hAnsi="Arial" w:cs="Arial"/>
        </w:rPr>
      </w:pPr>
      <w:r w:rsidRPr="0090089F">
        <w:rPr>
          <w:rFonts w:ascii="Arial" w:hAnsi="Arial" w:cs="Arial"/>
        </w:rPr>
        <w:t xml:space="preserve"> Расходы на реализацию Программы приведены в приложениях 2,</w:t>
      </w:r>
      <w:r w:rsidR="0090089F">
        <w:rPr>
          <w:rFonts w:ascii="Arial" w:hAnsi="Arial" w:cs="Arial"/>
        </w:rPr>
        <w:t xml:space="preserve"> </w:t>
      </w:r>
      <w:r w:rsidRPr="0090089F">
        <w:rPr>
          <w:rFonts w:ascii="Arial" w:hAnsi="Arial" w:cs="Arial"/>
        </w:rPr>
        <w:t>3.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 xml:space="preserve"> Ресурсное обеспечение реализации подпрограммы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6. Анализ рисков реализации подпрограммы муниципальной программы и описание мер управления рисками реализации подпрограммы муниципальной программы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3636B6" w:rsidRPr="0090089F" w:rsidRDefault="003636B6" w:rsidP="00BF7BE4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Финансовые риски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</w:t>
      </w:r>
      <w:r w:rsidRPr="0090089F">
        <w:rPr>
          <w:rFonts w:ascii="Arial" w:hAnsi="Arial" w:cs="Arial"/>
          <w:color w:val="000000"/>
          <w:sz w:val="24"/>
          <w:szCs w:val="24"/>
        </w:rPr>
        <w:t>.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84"/>
      <w:bookmarkStart w:id="2" w:name="Par992"/>
      <w:bookmarkEnd w:id="1"/>
      <w:bookmarkEnd w:id="2"/>
      <w:r w:rsidRPr="0090089F">
        <w:rPr>
          <w:rFonts w:ascii="Arial" w:hAnsi="Arial" w:cs="Arial"/>
          <w:sz w:val="24"/>
          <w:szCs w:val="24"/>
        </w:rPr>
        <w:t>Нормативные правовые риски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3636B6" w:rsidRPr="0090089F" w:rsidRDefault="003636B6" w:rsidP="00BF7B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3636B6" w:rsidRPr="0090089F" w:rsidRDefault="003636B6" w:rsidP="00BF7B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3636B6" w:rsidRPr="0090089F" w:rsidRDefault="003636B6" w:rsidP="00BF7B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3636B6" w:rsidRPr="0090089F" w:rsidRDefault="003636B6" w:rsidP="00BF7B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3636B6" w:rsidRPr="0090089F" w:rsidRDefault="003636B6" w:rsidP="00BF7BE4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Кадровые риски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7. Оценка эффективности реализации подпрограммы муниципальной программы</w:t>
      </w:r>
    </w:p>
    <w:p w:rsidR="003636B6" w:rsidRPr="0090089F" w:rsidRDefault="003636B6" w:rsidP="00BF7B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подпрограммы, а также мероприятий в установленные сроки.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В результате реализации мероприятий подпрограммы планируется достижение следующих показателей, характеризующих эффективность реализации подпрограммы: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1. Расходы консолидированного бюджета Губаревского сельского поселения на культуру в расчёте на 1 жителя в 2025 году не менее 1690 рублей.</w:t>
      </w:r>
    </w:p>
    <w:p w:rsidR="003636B6" w:rsidRPr="0090089F" w:rsidRDefault="003636B6" w:rsidP="00BF7BE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lastRenderedPageBreak/>
        <w:t>2. 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2025 году - 100%.</w:t>
      </w:r>
    </w:p>
    <w:p w:rsidR="003636B6" w:rsidRPr="0090089F" w:rsidRDefault="003636B6" w:rsidP="003636B6">
      <w:pPr>
        <w:rPr>
          <w:rFonts w:ascii="Arial" w:hAnsi="Arial" w:cs="Arial"/>
          <w:sz w:val="24"/>
          <w:szCs w:val="24"/>
        </w:rPr>
      </w:pPr>
    </w:p>
    <w:p w:rsidR="003636B6" w:rsidRPr="0090089F" w:rsidRDefault="003636B6" w:rsidP="003636B6">
      <w:pPr>
        <w:rPr>
          <w:rFonts w:ascii="Arial" w:hAnsi="Arial" w:cs="Arial"/>
          <w:sz w:val="24"/>
          <w:szCs w:val="24"/>
        </w:rPr>
        <w:sectPr w:rsidR="003636B6" w:rsidRPr="0090089F" w:rsidSect="00F50CFA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A0EFE" w:rsidRPr="0090089F" w:rsidRDefault="002A0EFE" w:rsidP="005D0056">
      <w:pPr>
        <w:ind w:left="10773" w:right="-3794"/>
        <w:outlineLvl w:val="2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2A0EFE" w:rsidRPr="0090089F" w:rsidRDefault="002A0EFE" w:rsidP="005D0056">
      <w:pPr>
        <w:ind w:left="10773" w:right="-3794"/>
        <w:outlineLvl w:val="2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F7BE4" w:rsidRPr="0090089F" w:rsidRDefault="00BF7BE4" w:rsidP="002A0EFE">
      <w:pPr>
        <w:ind w:left="11624" w:right="-3794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3636B6" w:rsidRPr="0090089F" w:rsidRDefault="00BF7BE4" w:rsidP="00BF7BE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целевой программы «Развитие</w:t>
      </w:r>
    </w:p>
    <w:p w:rsidR="00D41998" w:rsidRPr="0090089F" w:rsidRDefault="00BF7BE4" w:rsidP="00BF7BE4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t>культуры на 2020-2025 годы»</w:t>
      </w:r>
    </w:p>
    <w:tbl>
      <w:tblPr>
        <w:tblpPr w:leftFromText="180" w:rightFromText="180" w:vertAnchor="page" w:horzAnchor="margin" w:tblpY="2941"/>
        <w:tblW w:w="15675" w:type="dxa"/>
        <w:tblLayout w:type="fixed"/>
        <w:tblLook w:val="00A0"/>
      </w:tblPr>
      <w:tblGrid>
        <w:gridCol w:w="850"/>
        <w:gridCol w:w="2426"/>
        <w:gridCol w:w="678"/>
        <w:gridCol w:w="1137"/>
        <w:gridCol w:w="1437"/>
        <w:gridCol w:w="1220"/>
        <w:gridCol w:w="1354"/>
        <w:gridCol w:w="2298"/>
        <w:gridCol w:w="1456"/>
        <w:gridCol w:w="2819"/>
      </w:tblGrid>
      <w:tr w:rsidR="00BF7BE4" w:rsidRPr="0090089F" w:rsidTr="00BF7BE4">
        <w:trPr>
          <w:trHeight w:val="2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8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89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008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90089F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900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F7BE4" w:rsidRPr="0090089F" w:rsidTr="00BF7BE4">
        <w:trPr>
          <w:trHeight w:val="15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2019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отчетный год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2020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первый год реализации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2021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второй год реализации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2022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 xml:space="preserve">третий год реализации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2023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четвертый год реализации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2024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пятый год реализации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2025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шестой год реализации</w:t>
            </w:r>
          </w:p>
        </w:tc>
      </w:tr>
      <w:tr w:rsidR="00BF7BE4" w:rsidRPr="0090089F" w:rsidTr="00BF7BE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7BE4" w:rsidRPr="0090089F" w:rsidTr="00BF7BE4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2019 году - 100%.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F7BE4" w:rsidRPr="0090089F" w:rsidTr="00BF7BE4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Расходы на культуру в расчете на одного жителя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1305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1851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1255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1368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1497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BE4" w:rsidRPr="0090089F" w:rsidRDefault="00BF7BE4" w:rsidP="00BF7B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1691</w:t>
            </w:r>
          </w:p>
        </w:tc>
      </w:tr>
    </w:tbl>
    <w:p w:rsidR="00BF7BE4" w:rsidRPr="0090089F" w:rsidRDefault="00BF7BE4" w:rsidP="00BF7BE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Таблица № 1</w:t>
      </w:r>
    </w:p>
    <w:p w:rsidR="00BF7BE4" w:rsidRPr="0090089F" w:rsidRDefault="00BF7BE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</w:p>
    <w:p w:rsidR="002A0EFE" w:rsidRPr="0090089F" w:rsidRDefault="002A0EFE" w:rsidP="00553F33">
      <w:pPr>
        <w:widowControl/>
        <w:tabs>
          <w:tab w:val="left" w:pos="11625"/>
        </w:tabs>
        <w:autoSpaceDE/>
        <w:autoSpaceDN/>
        <w:adjustRightInd/>
        <w:ind w:left="10773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2A0EFE" w:rsidRPr="0090089F" w:rsidRDefault="002A0EFE" w:rsidP="00553F33">
      <w:pPr>
        <w:ind w:left="10773" w:right="-3794"/>
        <w:outlineLvl w:val="2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553F33" w:rsidRPr="0090089F" w:rsidRDefault="00553F33" w:rsidP="00553F33">
      <w:pPr>
        <w:ind w:left="10773" w:right="-3794"/>
        <w:outlineLvl w:val="2"/>
        <w:rPr>
          <w:rFonts w:ascii="Arial" w:eastAsia="Times New Roman" w:hAnsi="Arial" w:cs="Arial"/>
          <w:sz w:val="24"/>
          <w:szCs w:val="24"/>
        </w:rPr>
      </w:pPr>
    </w:p>
    <w:p w:rsidR="00553F33" w:rsidRPr="0090089F" w:rsidRDefault="00553F33" w:rsidP="00553F33">
      <w:pPr>
        <w:ind w:right="-3794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90089F">
        <w:rPr>
          <w:rFonts w:ascii="Arial" w:hAnsi="Arial" w:cs="Arial"/>
          <w:bCs/>
          <w:sz w:val="24"/>
          <w:szCs w:val="24"/>
        </w:rPr>
        <w:t>Расходы бюджета Губаревского сельского поселения на реализацию муниципальной программы</w:t>
      </w:r>
    </w:p>
    <w:p w:rsidR="00553F33" w:rsidRPr="0090089F" w:rsidRDefault="00553F33" w:rsidP="00553F33">
      <w:pPr>
        <w:ind w:right="-3794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hAnsi="Arial" w:cs="Arial"/>
          <w:bCs/>
          <w:sz w:val="24"/>
          <w:szCs w:val="24"/>
        </w:rPr>
        <w:t xml:space="preserve">Губаревского сельского поселения </w:t>
      </w:r>
      <w:r w:rsidRPr="0090089F">
        <w:rPr>
          <w:rFonts w:ascii="Arial" w:hAnsi="Arial" w:cs="Arial"/>
          <w:sz w:val="24"/>
          <w:szCs w:val="24"/>
        </w:rPr>
        <w:t>«Развитие культуры на 2020-2025 годы»</w:t>
      </w:r>
    </w:p>
    <w:p w:rsidR="002A0EFE" w:rsidRPr="0090089F" w:rsidRDefault="002A0EFE" w:rsidP="003636B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984" w:type="dxa"/>
        <w:tblLayout w:type="fixed"/>
        <w:tblLook w:val="00A0"/>
      </w:tblPr>
      <w:tblGrid>
        <w:gridCol w:w="1384"/>
        <w:gridCol w:w="3439"/>
        <w:gridCol w:w="2670"/>
        <w:gridCol w:w="1449"/>
        <w:gridCol w:w="1527"/>
        <w:gridCol w:w="1527"/>
        <w:gridCol w:w="1418"/>
        <w:gridCol w:w="1413"/>
        <w:gridCol w:w="1157"/>
      </w:tblGrid>
      <w:tr w:rsidR="003636B6" w:rsidRPr="0090089F" w:rsidTr="00553F33">
        <w:trPr>
          <w:trHeight w:val="3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636B6" w:rsidRPr="0090089F" w:rsidTr="00553F33">
        <w:trPr>
          <w:trHeight w:val="141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2020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2021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2022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2023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(четвёртый год реализации)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2024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2025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(шестой год реализации)</w:t>
            </w:r>
          </w:p>
        </w:tc>
      </w:tr>
      <w:tr w:rsidR="003636B6" w:rsidRPr="0090089F" w:rsidTr="00553F33">
        <w:trPr>
          <w:trHeight w:val="37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636B6" w:rsidRPr="0090089F" w:rsidTr="00553F33">
        <w:trPr>
          <w:trHeight w:val="258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553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tabs>
                <w:tab w:val="left" w:pos="459"/>
              </w:tabs>
              <w:autoSpaceDE/>
              <w:autoSpaceDN/>
              <w:adjustRightInd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 «Развитие культуры на 2020-2025 годы»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3636B6" w:rsidRPr="0090089F" w:rsidTr="00553F33">
        <w:trPr>
          <w:trHeight w:val="37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50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3636B6" w:rsidRPr="0090089F" w:rsidTr="00553F33">
        <w:trPr>
          <w:trHeight w:val="52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Муниципальное учреждение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37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-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37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Исполнитель –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3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Финансовое обеспечение подведомственных учреждений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3636B6" w:rsidRPr="0090089F" w:rsidTr="00553F33">
        <w:trPr>
          <w:trHeight w:val="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 том числе ГРБС: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3636B6" w:rsidRPr="0090089F" w:rsidTr="00553F33">
        <w:trPr>
          <w:trHeight w:val="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6B6" w:rsidRPr="0090089F" w:rsidTr="00553F33">
        <w:trPr>
          <w:trHeight w:val="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6" w:rsidRPr="0090089F" w:rsidRDefault="003636B6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41998" w:rsidRPr="0090089F" w:rsidRDefault="00D41998" w:rsidP="00250D26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bookmarkStart w:id="3" w:name="RANGE!A1:G68"/>
      <w:bookmarkEnd w:id="3"/>
    </w:p>
    <w:p w:rsidR="00D41998" w:rsidRPr="0090089F" w:rsidRDefault="00D41998" w:rsidP="00553F33">
      <w:pPr>
        <w:widowControl/>
        <w:autoSpaceDE/>
        <w:autoSpaceDN/>
        <w:adjustRightInd/>
        <w:ind w:left="10773"/>
        <w:rPr>
          <w:rFonts w:ascii="Arial" w:hAnsi="Arial" w:cs="Arial"/>
          <w:color w:val="000000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br w:type="page"/>
      </w:r>
      <w:r w:rsidR="0047432D" w:rsidRPr="0090089F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D41998" w:rsidRPr="0090089F" w:rsidRDefault="00D41998" w:rsidP="00553F33">
      <w:pPr>
        <w:ind w:left="10773" w:right="-3794"/>
        <w:outlineLvl w:val="2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553F33" w:rsidRPr="0090089F" w:rsidRDefault="00553F33" w:rsidP="00553F33">
      <w:pPr>
        <w:ind w:left="10773" w:right="-3794"/>
        <w:outlineLvl w:val="2"/>
        <w:rPr>
          <w:rFonts w:ascii="Arial" w:eastAsia="Times New Roman" w:hAnsi="Arial" w:cs="Arial"/>
          <w:sz w:val="24"/>
          <w:szCs w:val="24"/>
        </w:rPr>
      </w:pPr>
    </w:p>
    <w:p w:rsidR="00553F33" w:rsidRPr="0090089F" w:rsidRDefault="00553F33" w:rsidP="00553F33">
      <w:pPr>
        <w:ind w:left="851" w:right="-3794" w:firstLine="565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90089F">
        <w:rPr>
          <w:rFonts w:ascii="Arial" w:hAnsi="Arial" w:cs="Arial"/>
          <w:bCs/>
          <w:color w:val="000000"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</w:t>
      </w:r>
    </w:p>
    <w:p w:rsidR="00D41998" w:rsidRPr="0090089F" w:rsidRDefault="00553F33" w:rsidP="00553F33">
      <w:pPr>
        <w:ind w:left="851" w:right="-3794"/>
        <w:outlineLvl w:val="2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hAnsi="Arial" w:cs="Arial"/>
          <w:bCs/>
          <w:color w:val="000000"/>
          <w:sz w:val="24"/>
          <w:szCs w:val="24"/>
        </w:rPr>
        <w:t xml:space="preserve">внебюджетных источников на реализацию муниципальной программы </w:t>
      </w:r>
      <w:r w:rsidRPr="0090089F">
        <w:rPr>
          <w:rFonts w:ascii="Arial" w:hAnsi="Arial" w:cs="Arial"/>
          <w:sz w:val="24"/>
          <w:szCs w:val="24"/>
        </w:rPr>
        <w:t>«Развитие</w:t>
      </w:r>
      <w:r w:rsidR="0090089F">
        <w:rPr>
          <w:rFonts w:ascii="Arial" w:hAnsi="Arial" w:cs="Arial"/>
          <w:sz w:val="24"/>
          <w:szCs w:val="24"/>
        </w:rPr>
        <w:t xml:space="preserve"> </w:t>
      </w:r>
      <w:r w:rsidRPr="0090089F">
        <w:rPr>
          <w:rFonts w:ascii="Arial" w:hAnsi="Arial" w:cs="Arial"/>
          <w:sz w:val="24"/>
          <w:szCs w:val="24"/>
        </w:rPr>
        <w:t>культуры на 2020-2025 годы»</w:t>
      </w:r>
    </w:p>
    <w:tbl>
      <w:tblPr>
        <w:tblW w:w="15673" w:type="dxa"/>
        <w:tblInd w:w="83" w:type="dxa"/>
        <w:tblLayout w:type="fixed"/>
        <w:tblLook w:val="00A0"/>
      </w:tblPr>
      <w:tblGrid>
        <w:gridCol w:w="1868"/>
        <w:gridCol w:w="2657"/>
        <w:gridCol w:w="2588"/>
        <w:gridCol w:w="1504"/>
        <w:gridCol w:w="1539"/>
        <w:gridCol w:w="1539"/>
        <w:gridCol w:w="1407"/>
        <w:gridCol w:w="1487"/>
        <w:gridCol w:w="1084"/>
      </w:tblGrid>
      <w:tr w:rsidR="00D41998" w:rsidRPr="0090089F" w:rsidTr="00D41998">
        <w:trPr>
          <w:trHeight w:val="268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41998" w:rsidRPr="0090089F" w:rsidTr="00D41998">
        <w:trPr>
          <w:trHeight w:val="111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2020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2021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2022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2023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2024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2025</w:t>
            </w:r>
            <w:r w:rsidRPr="0090089F">
              <w:rPr>
                <w:rFonts w:ascii="Arial" w:hAnsi="Arial" w:cs="Arial"/>
                <w:sz w:val="24"/>
                <w:szCs w:val="24"/>
              </w:rPr>
              <w:br/>
              <w:t>(шестой год реализации)</w:t>
            </w:r>
          </w:p>
        </w:tc>
      </w:tr>
      <w:tr w:rsidR="00D41998" w:rsidRPr="0090089F" w:rsidTr="00D41998">
        <w:trPr>
          <w:trHeight w:val="226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41998" w:rsidRPr="0090089F" w:rsidTr="00D41998">
        <w:trPr>
          <w:trHeight w:val="174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 «Развитие культуры на 2020-2025годы»</w:t>
            </w:r>
            <w:r w:rsidR="009008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D41998" w:rsidRPr="0090089F" w:rsidTr="00D41998">
        <w:trPr>
          <w:trHeight w:val="30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227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246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D41998" w:rsidRPr="0090089F" w:rsidTr="00D41998">
        <w:trPr>
          <w:trHeight w:val="286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внебюджетные средства: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135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166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325"/>
        </w:trPr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Финансовое обеспечение подведомственных учреждений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89F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D41998" w:rsidRPr="0090089F" w:rsidTr="00D41998">
        <w:trPr>
          <w:trHeight w:val="322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322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322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2335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3145</w:t>
            </w:r>
          </w:p>
        </w:tc>
      </w:tr>
      <w:tr w:rsidR="00D41998" w:rsidRPr="0090089F" w:rsidTr="00D41998">
        <w:trPr>
          <w:trHeight w:val="322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>внебюджетные средства: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98" w:rsidRPr="0090089F" w:rsidTr="00D41998">
        <w:trPr>
          <w:trHeight w:val="322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0089F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98" w:rsidRPr="0090089F" w:rsidRDefault="00D41998" w:rsidP="0095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1998" w:rsidRPr="0090089F" w:rsidRDefault="00D41998" w:rsidP="00D41998">
      <w:pPr>
        <w:widowControl/>
        <w:autoSpaceDE/>
        <w:autoSpaceDN/>
        <w:adjustRightInd/>
        <w:ind w:firstLine="9072"/>
      </w:pPr>
    </w:p>
    <w:p w:rsidR="002A0EFE" w:rsidRPr="0090089F" w:rsidRDefault="002A0EFE" w:rsidP="00432251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  <w:sectPr w:rsidR="002A0EFE" w:rsidRPr="0090089F" w:rsidSect="00432251">
          <w:headerReference w:type="default" r:id="rId9"/>
          <w:pgSz w:w="16838" w:h="11906" w:orient="landscape"/>
          <w:pgMar w:top="997" w:right="678" w:bottom="567" w:left="567" w:header="709" w:footer="0" w:gutter="0"/>
          <w:pgNumType w:start="0"/>
          <w:cols w:space="720"/>
          <w:docGrid w:linePitch="272"/>
        </w:sectPr>
      </w:pPr>
    </w:p>
    <w:p w:rsidR="003636B6" w:rsidRPr="0090089F" w:rsidRDefault="003636B6" w:rsidP="00250D26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</w:p>
    <w:p w:rsidR="003636B6" w:rsidRPr="0090089F" w:rsidRDefault="003636B6" w:rsidP="00250D26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</w:p>
    <w:p w:rsidR="00250D26" w:rsidRPr="0090089F" w:rsidRDefault="00250D26" w:rsidP="00250D26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 xml:space="preserve">УТВЕРЖДАЮ: Глава Губаревского сельского поселения Семилукского муниципального района </w:t>
      </w:r>
      <w:proofErr w:type="spellStart"/>
      <w:r w:rsidRPr="0090089F">
        <w:rPr>
          <w:rFonts w:ascii="Arial" w:eastAsia="Times New Roman" w:hAnsi="Arial" w:cs="Arial"/>
          <w:sz w:val="24"/>
          <w:szCs w:val="24"/>
        </w:rPr>
        <w:t>_____________Е.В.Лавлинская</w:t>
      </w:r>
      <w:proofErr w:type="spellEnd"/>
    </w:p>
    <w:p w:rsidR="00250D26" w:rsidRPr="0090089F" w:rsidRDefault="00250D26" w:rsidP="00250D26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90089F">
        <w:rPr>
          <w:rFonts w:ascii="Arial" w:eastAsia="Times New Roman" w:hAnsi="Arial" w:cs="Arial"/>
          <w:sz w:val="24"/>
          <w:szCs w:val="24"/>
        </w:rPr>
        <w:t>25.12.2019г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D26" w:rsidRPr="0090089F" w:rsidRDefault="00250D26" w:rsidP="00250D26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0089F">
        <w:rPr>
          <w:rFonts w:ascii="Arial" w:hAnsi="Arial" w:cs="Arial"/>
          <w:sz w:val="24"/>
          <w:szCs w:val="24"/>
        </w:rPr>
        <w:t>АКТ</w:t>
      </w:r>
    </w:p>
    <w:p w:rsidR="00250D26" w:rsidRPr="0090089F" w:rsidRDefault="00250D26" w:rsidP="00250D26">
      <w:pPr>
        <w:tabs>
          <w:tab w:val="left" w:pos="3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250D26" w:rsidRPr="0090089F" w:rsidRDefault="00250D26" w:rsidP="00250D26">
      <w:pPr>
        <w:tabs>
          <w:tab w:val="left" w:pos="3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Мы, нижеподписавшиеся: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>, ул</w:t>
      </w:r>
      <w:proofErr w:type="gramStart"/>
      <w:r w:rsidRPr="0090089F">
        <w:rPr>
          <w:rFonts w:ascii="Arial" w:hAnsi="Arial" w:cs="Arial"/>
          <w:sz w:val="24"/>
          <w:szCs w:val="24"/>
        </w:rPr>
        <w:t>.М</w:t>
      </w:r>
      <w:proofErr w:type="gramEnd"/>
      <w:r w:rsidRPr="0090089F">
        <w:rPr>
          <w:rFonts w:ascii="Arial" w:hAnsi="Arial" w:cs="Arial"/>
          <w:sz w:val="24"/>
          <w:szCs w:val="24"/>
        </w:rPr>
        <w:t>олодежная д.8/1.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0089F">
        <w:rPr>
          <w:rFonts w:ascii="Arial" w:hAnsi="Arial" w:cs="Arial"/>
          <w:sz w:val="24"/>
          <w:szCs w:val="24"/>
        </w:rPr>
        <w:t>Лавлинская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>, пер</w:t>
      </w:r>
      <w:proofErr w:type="gramStart"/>
      <w:r w:rsidRPr="0090089F">
        <w:rPr>
          <w:rFonts w:ascii="Arial" w:hAnsi="Arial" w:cs="Arial"/>
          <w:sz w:val="24"/>
          <w:szCs w:val="24"/>
        </w:rPr>
        <w:t>.З</w:t>
      </w:r>
      <w:proofErr w:type="gramEnd"/>
      <w:r w:rsidRPr="0090089F">
        <w:rPr>
          <w:rFonts w:ascii="Arial" w:hAnsi="Arial" w:cs="Arial"/>
          <w:sz w:val="24"/>
          <w:szCs w:val="24"/>
        </w:rPr>
        <w:t>еленый дом 3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Дубина Вероника Сергеевна - инспектор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улица Пушкинская, д.13</w:t>
      </w:r>
    </w:p>
    <w:p w:rsidR="0029303A" w:rsidRPr="0090089F" w:rsidRDefault="00250D26" w:rsidP="00250D26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089F">
        <w:rPr>
          <w:rFonts w:ascii="Arial" w:hAnsi="Arial" w:cs="Arial"/>
          <w:sz w:val="24"/>
          <w:szCs w:val="24"/>
        </w:rPr>
        <w:t xml:space="preserve">Составили настоящий акт о том, что 25.12.2019 года на стендах в зданиях администрации Губаревского сельского поселения по адресу: 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улица Вислевского,47; МКУК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90089F">
        <w:rPr>
          <w:rFonts w:ascii="Arial" w:hAnsi="Arial" w:cs="Arial"/>
          <w:sz w:val="24"/>
          <w:szCs w:val="24"/>
        </w:rPr>
        <w:t>Губарево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90089F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65 разместили копию постановления администрации Губаревского сельского поселения от 25.1</w:t>
      </w:r>
      <w:r w:rsidR="0029303A" w:rsidRPr="0090089F">
        <w:rPr>
          <w:rFonts w:ascii="Arial" w:hAnsi="Arial" w:cs="Arial"/>
          <w:sz w:val="24"/>
          <w:szCs w:val="24"/>
        </w:rPr>
        <w:t>2.2019г.№133</w:t>
      </w:r>
      <w:r w:rsidR="00FE04DD" w:rsidRPr="0090089F">
        <w:rPr>
          <w:rFonts w:ascii="Arial" w:hAnsi="Arial" w:cs="Arial"/>
          <w:sz w:val="24"/>
          <w:szCs w:val="24"/>
        </w:rPr>
        <w:t xml:space="preserve"> «Об утверждении муниципальной программ</w:t>
      </w:r>
      <w:r w:rsidR="0029303A" w:rsidRPr="0090089F">
        <w:rPr>
          <w:rFonts w:ascii="Arial" w:hAnsi="Arial" w:cs="Arial"/>
          <w:sz w:val="24"/>
          <w:szCs w:val="24"/>
        </w:rPr>
        <w:t>ы «Развитие культуры</w:t>
      </w:r>
      <w:r w:rsidRPr="0090089F">
        <w:rPr>
          <w:rFonts w:ascii="Arial" w:hAnsi="Arial" w:cs="Arial"/>
          <w:sz w:val="24"/>
          <w:szCs w:val="24"/>
        </w:rPr>
        <w:t xml:space="preserve"> Губаревского сельского поселения </w:t>
      </w:r>
      <w:r w:rsidRPr="0090089F">
        <w:rPr>
          <w:rFonts w:ascii="Arial" w:hAnsi="Arial" w:cs="Arial"/>
          <w:spacing w:val="-2"/>
          <w:sz w:val="24"/>
          <w:szCs w:val="24"/>
        </w:rPr>
        <w:t>на 2020-2025 годы</w:t>
      </w:r>
      <w:r w:rsidRPr="0090089F">
        <w:rPr>
          <w:rFonts w:ascii="Arial" w:hAnsi="Arial" w:cs="Arial"/>
          <w:sz w:val="24"/>
          <w:szCs w:val="24"/>
        </w:rPr>
        <w:t>»</w:t>
      </w:r>
      <w:proofErr w:type="gramEnd"/>
    </w:p>
    <w:p w:rsidR="00250D26" w:rsidRPr="0090089F" w:rsidRDefault="00250D26" w:rsidP="00250D26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 xml:space="preserve"> Настоящий акт составлен в одном экземпляре и хранится с первым экземпляром обнародованного акта</w:t>
      </w:r>
      <w:r w:rsidR="0029303A" w:rsidRPr="0090089F">
        <w:rPr>
          <w:rFonts w:ascii="Arial" w:hAnsi="Arial" w:cs="Arial"/>
          <w:sz w:val="24"/>
          <w:szCs w:val="24"/>
        </w:rPr>
        <w:t>.</w:t>
      </w:r>
    </w:p>
    <w:p w:rsidR="00250D26" w:rsidRPr="0090089F" w:rsidRDefault="00250D26" w:rsidP="00250D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D26" w:rsidRPr="0090089F" w:rsidRDefault="00250D26" w:rsidP="00250D26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Асунина Н.А. ________________________</w:t>
      </w:r>
    </w:p>
    <w:p w:rsidR="00250D26" w:rsidRPr="0090089F" w:rsidRDefault="00250D26" w:rsidP="00250D2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0089F">
        <w:rPr>
          <w:rFonts w:ascii="Arial" w:hAnsi="Arial" w:cs="Arial"/>
          <w:sz w:val="24"/>
          <w:szCs w:val="24"/>
        </w:rPr>
        <w:t>Лавлинская</w:t>
      </w:r>
      <w:proofErr w:type="spellEnd"/>
      <w:r w:rsidRPr="0090089F">
        <w:rPr>
          <w:rFonts w:ascii="Arial" w:hAnsi="Arial" w:cs="Arial"/>
          <w:sz w:val="24"/>
          <w:szCs w:val="24"/>
        </w:rPr>
        <w:t xml:space="preserve"> Л</w:t>
      </w:r>
      <w:proofErr w:type="gramStart"/>
      <w:r w:rsidRPr="0090089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089F">
        <w:rPr>
          <w:rFonts w:ascii="Arial" w:hAnsi="Arial" w:cs="Arial"/>
          <w:sz w:val="24"/>
          <w:szCs w:val="24"/>
        </w:rPr>
        <w:t>Н._____________________</w:t>
      </w:r>
    </w:p>
    <w:p w:rsidR="00250D26" w:rsidRPr="0090089F" w:rsidRDefault="00250D26" w:rsidP="00250D26">
      <w:pPr>
        <w:jc w:val="both"/>
        <w:rPr>
          <w:rFonts w:ascii="Arial" w:hAnsi="Arial" w:cs="Arial"/>
          <w:sz w:val="24"/>
          <w:szCs w:val="24"/>
        </w:rPr>
      </w:pPr>
      <w:r w:rsidRPr="0090089F">
        <w:rPr>
          <w:rFonts w:ascii="Arial" w:hAnsi="Arial" w:cs="Arial"/>
          <w:sz w:val="24"/>
          <w:szCs w:val="24"/>
        </w:rPr>
        <w:t>Дубина В.С. _________________________</w:t>
      </w:r>
    </w:p>
    <w:p w:rsidR="00A905CD" w:rsidRPr="0090089F" w:rsidRDefault="00A905CD" w:rsidP="00250D26">
      <w:pPr>
        <w:jc w:val="center"/>
        <w:rPr>
          <w:rFonts w:ascii="Arial" w:hAnsi="Arial" w:cs="Arial"/>
          <w:sz w:val="24"/>
          <w:szCs w:val="24"/>
        </w:rPr>
      </w:pPr>
    </w:p>
    <w:sectPr w:rsidR="00A905CD" w:rsidRPr="0090089F" w:rsidSect="002A0EFE">
      <w:pgSz w:w="11906" w:h="16838"/>
      <w:pgMar w:top="1134" w:right="567" w:bottom="567" w:left="1701" w:header="709" w:footer="709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CE" w:rsidRDefault="00CE7CCE" w:rsidP="00610681">
      <w:r>
        <w:separator/>
      </w:r>
    </w:p>
  </w:endnote>
  <w:endnote w:type="continuationSeparator" w:id="0">
    <w:p w:rsidR="00CE7CCE" w:rsidRDefault="00CE7CCE" w:rsidP="0061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B6" w:rsidRDefault="001A7946">
    <w:pPr>
      <w:pStyle w:val="a8"/>
      <w:jc w:val="right"/>
    </w:pPr>
    <w:fldSimple w:instr="PAGE   \* MERGEFORMAT">
      <w:r w:rsidR="00BC34D1">
        <w:rPr>
          <w:noProof/>
        </w:rPr>
        <w:t>0</w:t>
      </w:r>
    </w:fldSimple>
  </w:p>
  <w:p w:rsidR="003636B6" w:rsidRDefault="003636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CE" w:rsidRDefault="00CE7CCE" w:rsidP="00610681">
      <w:r>
        <w:separator/>
      </w:r>
    </w:p>
  </w:footnote>
  <w:footnote w:type="continuationSeparator" w:id="0">
    <w:p w:rsidR="00CE7CCE" w:rsidRDefault="00CE7CCE" w:rsidP="0061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33" w:rsidRDefault="00CE7CCE">
    <w:pPr>
      <w:pStyle w:val="a4"/>
      <w:jc w:val="right"/>
    </w:pPr>
  </w:p>
  <w:p w:rsidR="00D34833" w:rsidRDefault="00CE7C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B9" w:rsidRPr="00CB3877" w:rsidRDefault="001D3DB9" w:rsidP="00CB38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A8208A"/>
    <w:multiLevelType w:val="hybridMultilevel"/>
    <w:tmpl w:val="C17A1456"/>
    <w:lvl w:ilvl="0" w:tplc="8FA67AF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156D3A"/>
    <w:multiLevelType w:val="hybridMultilevel"/>
    <w:tmpl w:val="B6C670CE"/>
    <w:lvl w:ilvl="0" w:tplc="0EF405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A3"/>
    <w:rsid w:val="000042A6"/>
    <w:rsid w:val="000351CB"/>
    <w:rsid w:val="000821CD"/>
    <w:rsid w:val="000B3506"/>
    <w:rsid w:val="001206A3"/>
    <w:rsid w:val="00124D5B"/>
    <w:rsid w:val="001A7946"/>
    <w:rsid w:val="001D3DB9"/>
    <w:rsid w:val="00250D26"/>
    <w:rsid w:val="0029303A"/>
    <w:rsid w:val="002A0EFE"/>
    <w:rsid w:val="002E5C25"/>
    <w:rsid w:val="003636B6"/>
    <w:rsid w:val="00381D3D"/>
    <w:rsid w:val="00390218"/>
    <w:rsid w:val="00432251"/>
    <w:rsid w:val="0047432D"/>
    <w:rsid w:val="00497259"/>
    <w:rsid w:val="004D1DF2"/>
    <w:rsid w:val="00553F33"/>
    <w:rsid w:val="005C1BA9"/>
    <w:rsid w:val="005D0056"/>
    <w:rsid w:val="005F604F"/>
    <w:rsid w:val="00610681"/>
    <w:rsid w:val="006265F7"/>
    <w:rsid w:val="00637670"/>
    <w:rsid w:val="00664BCD"/>
    <w:rsid w:val="00696848"/>
    <w:rsid w:val="006F36D5"/>
    <w:rsid w:val="00753F3C"/>
    <w:rsid w:val="007C1568"/>
    <w:rsid w:val="0090089F"/>
    <w:rsid w:val="00A905CD"/>
    <w:rsid w:val="00BC34D1"/>
    <w:rsid w:val="00BC6C2F"/>
    <w:rsid w:val="00BF4388"/>
    <w:rsid w:val="00BF7BE4"/>
    <w:rsid w:val="00CE7CCE"/>
    <w:rsid w:val="00D41998"/>
    <w:rsid w:val="00D445CE"/>
    <w:rsid w:val="00E272ED"/>
    <w:rsid w:val="00E604E8"/>
    <w:rsid w:val="00EA242C"/>
    <w:rsid w:val="00EA5125"/>
    <w:rsid w:val="00EC66BA"/>
    <w:rsid w:val="00F13B7F"/>
    <w:rsid w:val="00F426B7"/>
    <w:rsid w:val="00FD2C82"/>
    <w:rsid w:val="00FE04DD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DB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0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6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3DB9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6">
    <w:name w:val="List Paragraph"/>
    <w:basedOn w:val="a"/>
    <w:link w:val="a7"/>
    <w:uiPriority w:val="99"/>
    <w:qFormat/>
    <w:rsid w:val="001D3DB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8">
    <w:name w:val="footer"/>
    <w:basedOn w:val="a"/>
    <w:link w:val="a9"/>
    <w:uiPriority w:val="99"/>
    <w:unhideWhenUsed/>
    <w:rsid w:val="001D3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D3DB9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8"/>
      <w:lang w:eastAsia="ar-SA"/>
    </w:rPr>
  </w:style>
  <w:style w:type="paragraph" w:styleId="aa">
    <w:name w:val="No Spacing"/>
    <w:link w:val="ab"/>
    <w:uiPriority w:val="99"/>
    <w:qFormat/>
    <w:rsid w:val="001D3D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1D3D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D3D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3D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DB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DB9"/>
  </w:style>
  <w:style w:type="paragraph" w:styleId="af">
    <w:name w:val="Title"/>
    <w:basedOn w:val="a"/>
    <w:link w:val="af0"/>
    <w:uiPriority w:val="99"/>
    <w:qFormat/>
    <w:rsid w:val="001D3DB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1D3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1D3DB9"/>
    <w:pPr>
      <w:jc w:val="both"/>
    </w:pPr>
    <w:rPr>
      <w:rFonts w:ascii="Courier New" w:eastAsia="Times New Roman" w:hAnsi="Courier New" w:cs="Courier New"/>
      <w:sz w:val="38"/>
      <w:szCs w:val="38"/>
    </w:rPr>
  </w:style>
  <w:style w:type="paragraph" w:styleId="af2">
    <w:name w:val="Body Text Indent"/>
    <w:basedOn w:val="a"/>
    <w:link w:val="af3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sz w:val="26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color w:val="FF0000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3DB9"/>
    <w:rPr>
      <w:rFonts w:ascii="Times New Roman" w:eastAsia="Times New Roman" w:hAnsi="Times New Roman" w:cs="Times New Roman"/>
      <w:color w:val="FF0000"/>
      <w:sz w:val="26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rsid w:val="001D3DB9"/>
    <w:pPr>
      <w:widowControl/>
      <w:autoSpaceDE/>
      <w:autoSpaceDN/>
      <w:adjustRightInd/>
      <w:jc w:val="center"/>
    </w:pPr>
    <w:rPr>
      <w:rFonts w:eastAsia="Times New Roman"/>
      <w:sz w:val="26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1D3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D3DB9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3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1D3DB9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af7">
    <w:name w:val="page number"/>
    <w:basedOn w:val="a0"/>
    <w:uiPriority w:val="99"/>
    <w:rsid w:val="001D3DB9"/>
  </w:style>
  <w:style w:type="character" w:customStyle="1" w:styleId="a7">
    <w:name w:val="Абзац списка Знак"/>
    <w:link w:val="a6"/>
    <w:uiPriority w:val="99"/>
    <w:locked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1D3DB9"/>
    <w:rPr>
      <w:color w:val="0000FF"/>
      <w:u w:val="single"/>
    </w:rPr>
  </w:style>
  <w:style w:type="paragraph" w:customStyle="1" w:styleId="13">
    <w:name w:val="Без интервала1"/>
    <w:uiPriority w:val="99"/>
    <w:rsid w:val="001D3D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uiPriority w:val="99"/>
    <w:rsid w:val="001D3DB9"/>
    <w:pPr>
      <w:widowControl/>
      <w:autoSpaceDE/>
      <w:autoSpaceDN/>
      <w:adjustRightInd/>
      <w:spacing w:before="100" w:beforeAutospacing="1" w:after="100" w:afterAutospacing="1"/>
      <w:ind w:right="-454" w:firstLine="709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1D3DB9"/>
    <w:rPr>
      <w:rFonts w:ascii="Calibri" w:eastAsia="Calibri" w:hAnsi="Calibri" w:cs="Calibri"/>
    </w:rPr>
  </w:style>
  <w:style w:type="table" w:customStyle="1" w:styleId="24">
    <w:name w:val="Сетка таблицы2"/>
    <w:basedOn w:val="a1"/>
    <w:next w:val="a3"/>
    <w:uiPriority w:val="99"/>
    <w:rsid w:val="001D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1D3DB9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eastAsia="Times New Roman"/>
      <w:sz w:val="28"/>
    </w:rPr>
  </w:style>
  <w:style w:type="paragraph" w:customStyle="1" w:styleId="af9">
    <w:name w:val="Вертикальный отступ"/>
    <w:basedOn w:val="a"/>
    <w:uiPriority w:val="99"/>
    <w:rsid w:val="001D3DB9"/>
    <w:pPr>
      <w:widowControl/>
      <w:autoSpaceDE/>
      <w:autoSpaceDN/>
      <w:adjustRightInd/>
      <w:jc w:val="center"/>
    </w:pPr>
    <w:rPr>
      <w:rFonts w:eastAsia="Times New Roman"/>
      <w:sz w:val="28"/>
      <w:lang w:val="en-US"/>
    </w:rPr>
  </w:style>
  <w:style w:type="character" w:styleId="afa">
    <w:name w:val="annotation reference"/>
    <w:basedOn w:val="a0"/>
    <w:uiPriority w:val="99"/>
    <w:semiHidden/>
    <w:unhideWhenUsed/>
    <w:rsid w:val="001D3DB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D3DB9"/>
  </w:style>
  <w:style w:type="character" w:customStyle="1" w:styleId="afc">
    <w:name w:val="Текст примечания Знак"/>
    <w:basedOn w:val="a0"/>
    <w:link w:val="afb"/>
    <w:uiPriority w:val="99"/>
    <w:semiHidden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3DB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3DB9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50D26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363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31</cp:revision>
  <cp:lastPrinted>2020-01-24T11:24:00Z</cp:lastPrinted>
  <dcterms:created xsi:type="dcterms:W3CDTF">2020-01-13T09:19:00Z</dcterms:created>
  <dcterms:modified xsi:type="dcterms:W3CDTF">2020-01-24T11:25:00Z</dcterms:modified>
</cp:coreProperties>
</file>